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51173" w14:textId="75D5F21A" w:rsidR="00D837C8" w:rsidRDefault="000006A3">
      <w:pPr>
        <w:pStyle w:val="BodyText"/>
        <w:ind w:left="334"/>
        <w:rPr>
          <w:rFonts w:ascii="Times New Roman"/>
          <w:i w:val="0"/>
        </w:rPr>
      </w:pPr>
      <w:r>
        <w:rPr>
          <w:rFonts w:ascii="Times New Roman"/>
          <w:i w:val="0"/>
          <w:noProof/>
        </w:rPr>
        <mc:AlternateContent>
          <mc:Choice Requires="wpg">
            <w:drawing>
              <wp:inline distT="0" distB="0" distL="0" distR="0" wp14:anchorId="1EEB452B" wp14:editId="42C934AC">
                <wp:extent cx="7342505" cy="1273175"/>
                <wp:effectExtent l="0" t="0" r="0" b="1270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42505" cy="1273175"/>
                          <a:chOff x="0" y="0"/>
                          <a:chExt cx="7342505" cy="12731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06292"/>
                            <a:ext cx="734250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2505" h="390525">
                                <a:moveTo>
                                  <a:pt x="73425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372"/>
                                </a:lnTo>
                                <a:lnTo>
                                  <a:pt x="7342505" y="390372"/>
                                </a:lnTo>
                                <a:lnTo>
                                  <a:pt x="7342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8623" y="6350"/>
                            <a:ext cx="128587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875" h="1260475">
                                <a:moveTo>
                                  <a:pt x="642937" y="0"/>
                                </a:moveTo>
                                <a:lnTo>
                                  <a:pt x="594954" y="1727"/>
                                </a:lnTo>
                                <a:lnTo>
                                  <a:pt x="547930" y="6830"/>
                                </a:lnTo>
                                <a:lnTo>
                                  <a:pt x="501987" y="15186"/>
                                </a:lnTo>
                                <a:lnTo>
                                  <a:pt x="457250" y="26672"/>
                                </a:lnTo>
                                <a:lnTo>
                                  <a:pt x="413844" y="41168"/>
                                </a:lnTo>
                                <a:lnTo>
                                  <a:pt x="371893" y="58552"/>
                                </a:lnTo>
                                <a:lnTo>
                                  <a:pt x="331521" y="78701"/>
                                </a:lnTo>
                                <a:lnTo>
                                  <a:pt x="292853" y="101494"/>
                                </a:lnTo>
                                <a:lnTo>
                                  <a:pt x="256013" y="126809"/>
                                </a:lnTo>
                                <a:lnTo>
                                  <a:pt x="221125" y="154524"/>
                                </a:lnTo>
                                <a:lnTo>
                                  <a:pt x="188314" y="184518"/>
                                </a:lnTo>
                                <a:lnTo>
                                  <a:pt x="157703" y="216668"/>
                                </a:lnTo>
                                <a:lnTo>
                                  <a:pt x="129418" y="250853"/>
                                </a:lnTo>
                                <a:lnTo>
                                  <a:pt x="103582" y="286951"/>
                                </a:lnTo>
                                <a:lnTo>
                                  <a:pt x="80320" y="324840"/>
                                </a:lnTo>
                                <a:lnTo>
                                  <a:pt x="59757" y="364398"/>
                                </a:lnTo>
                                <a:lnTo>
                                  <a:pt x="42016" y="405504"/>
                                </a:lnTo>
                                <a:lnTo>
                                  <a:pt x="27221" y="448036"/>
                                </a:lnTo>
                                <a:lnTo>
                                  <a:pt x="15498" y="491871"/>
                                </a:lnTo>
                                <a:lnTo>
                                  <a:pt x="6971" y="536889"/>
                                </a:lnTo>
                                <a:lnTo>
                                  <a:pt x="1763" y="582967"/>
                                </a:lnTo>
                                <a:lnTo>
                                  <a:pt x="0" y="629983"/>
                                </a:lnTo>
                                <a:lnTo>
                                  <a:pt x="1763" y="676999"/>
                                </a:lnTo>
                                <a:lnTo>
                                  <a:pt x="6971" y="723077"/>
                                </a:lnTo>
                                <a:lnTo>
                                  <a:pt x="15498" y="768095"/>
                                </a:lnTo>
                                <a:lnTo>
                                  <a:pt x="27221" y="811930"/>
                                </a:lnTo>
                                <a:lnTo>
                                  <a:pt x="42016" y="854462"/>
                                </a:lnTo>
                                <a:lnTo>
                                  <a:pt x="59757" y="895568"/>
                                </a:lnTo>
                                <a:lnTo>
                                  <a:pt x="80320" y="935126"/>
                                </a:lnTo>
                                <a:lnTo>
                                  <a:pt x="103582" y="973015"/>
                                </a:lnTo>
                                <a:lnTo>
                                  <a:pt x="129418" y="1009113"/>
                                </a:lnTo>
                                <a:lnTo>
                                  <a:pt x="157703" y="1043298"/>
                                </a:lnTo>
                                <a:lnTo>
                                  <a:pt x="188314" y="1075448"/>
                                </a:lnTo>
                                <a:lnTo>
                                  <a:pt x="221125" y="1105442"/>
                                </a:lnTo>
                                <a:lnTo>
                                  <a:pt x="256013" y="1133157"/>
                                </a:lnTo>
                                <a:lnTo>
                                  <a:pt x="292853" y="1158472"/>
                                </a:lnTo>
                                <a:lnTo>
                                  <a:pt x="331521" y="1181265"/>
                                </a:lnTo>
                                <a:lnTo>
                                  <a:pt x="371893" y="1201414"/>
                                </a:lnTo>
                                <a:lnTo>
                                  <a:pt x="413844" y="1218798"/>
                                </a:lnTo>
                                <a:lnTo>
                                  <a:pt x="457250" y="1233294"/>
                                </a:lnTo>
                                <a:lnTo>
                                  <a:pt x="501987" y="1244780"/>
                                </a:lnTo>
                                <a:lnTo>
                                  <a:pt x="547930" y="1253136"/>
                                </a:lnTo>
                                <a:lnTo>
                                  <a:pt x="594954" y="1258239"/>
                                </a:lnTo>
                                <a:lnTo>
                                  <a:pt x="642937" y="1259967"/>
                                </a:lnTo>
                                <a:lnTo>
                                  <a:pt x="690920" y="1258239"/>
                                </a:lnTo>
                                <a:lnTo>
                                  <a:pt x="737944" y="1253136"/>
                                </a:lnTo>
                                <a:lnTo>
                                  <a:pt x="783887" y="1244780"/>
                                </a:lnTo>
                                <a:lnTo>
                                  <a:pt x="828624" y="1233294"/>
                                </a:lnTo>
                                <a:lnTo>
                                  <a:pt x="872030" y="1218798"/>
                                </a:lnTo>
                                <a:lnTo>
                                  <a:pt x="913981" y="1201414"/>
                                </a:lnTo>
                                <a:lnTo>
                                  <a:pt x="954353" y="1181265"/>
                                </a:lnTo>
                                <a:lnTo>
                                  <a:pt x="993021" y="1158472"/>
                                </a:lnTo>
                                <a:lnTo>
                                  <a:pt x="1029861" y="1133157"/>
                                </a:lnTo>
                                <a:lnTo>
                                  <a:pt x="1064749" y="1105442"/>
                                </a:lnTo>
                                <a:lnTo>
                                  <a:pt x="1097560" y="1075448"/>
                                </a:lnTo>
                                <a:lnTo>
                                  <a:pt x="1128171" y="1043298"/>
                                </a:lnTo>
                                <a:lnTo>
                                  <a:pt x="1156456" y="1009113"/>
                                </a:lnTo>
                                <a:lnTo>
                                  <a:pt x="1182292" y="973015"/>
                                </a:lnTo>
                                <a:lnTo>
                                  <a:pt x="1205554" y="935126"/>
                                </a:lnTo>
                                <a:lnTo>
                                  <a:pt x="1226117" y="895568"/>
                                </a:lnTo>
                                <a:lnTo>
                                  <a:pt x="1243858" y="854462"/>
                                </a:lnTo>
                                <a:lnTo>
                                  <a:pt x="1258653" y="811930"/>
                                </a:lnTo>
                                <a:lnTo>
                                  <a:pt x="1270376" y="768095"/>
                                </a:lnTo>
                                <a:lnTo>
                                  <a:pt x="1278903" y="723077"/>
                                </a:lnTo>
                                <a:lnTo>
                                  <a:pt x="1284111" y="676999"/>
                                </a:lnTo>
                                <a:lnTo>
                                  <a:pt x="1285875" y="629983"/>
                                </a:lnTo>
                                <a:lnTo>
                                  <a:pt x="1284111" y="582967"/>
                                </a:lnTo>
                                <a:lnTo>
                                  <a:pt x="1278903" y="536889"/>
                                </a:lnTo>
                                <a:lnTo>
                                  <a:pt x="1270376" y="491871"/>
                                </a:lnTo>
                                <a:lnTo>
                                  <a:pt x="1258653" y="448036"/>
                                </a:lnTo>
                                <a:lnTo>
                                  <a:pt x="1243858" y="405504"/>
                                </a:lnTo>
                                <a:lnTo>
                                  <a:pt x="1226117" y="364398"/>
                                </a:lnTo>
                                <a:lnTo>
                                  <a:pt x="1205554" y="324840"/>
                                </a:lnTo>
                                <a:lnTo>
                                  <a:pt x="1182292" y="286951"/>
                                </a:lnTo>
                                <a:lnTo>
                                  <a:pt x="1156456" y="250853"/>
                                </a:lnTo>
                                <a:lnTo>
                                  <a:pt x="1128171" y="216668"/>
                                </a:lnTo>
                                <a:lnTo>
                                  <a:pt x="1097560" y="184518"/>
                                </a:lnTo>
                                <a:lnTo>
                                  <a:pt x="1064749" y="154524"/>
                                </a:lnTo>
                                <a:lnTo>
                                  <a:pt x="1029861" y="126809"/>
                                </a:lnTo>
                                <a:lnTo>
                                  <a:pt x="993021" y="101494"/>
                                </a:lnTo>
                                <a:lnTo>
                                  <a:pt x="954353" y="78701"/>
                                </a:lnTo>
                                <a:lnTo>
                                  <a:pt x="913981" y="58552"/>
                                </a:lnTo>
                                <a:lnTo>
                                  <a:pt x="872030" y="41168"/>
                                </a:lnTo>
                                <a:lnTo>
                                  <a:pt x="828624" y="26672"/>
                                </a:lnTo>
                                <a:lnTo>
                                  <a:pt x="783887" y="15186"/>
                                </a:lnTo>
                                <a:lnTo>
                                  <a:pt x="737944" y="6830"/>
                                </a:lnTo>
                                <a:lnTo>
                                  <a:pt x="690920" y="1727"/>
                                </a:lnTo>
                                <a:lnTo>
                                  <a:pt x="642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8623" y="6350"/>
                            <a:ext cx="128587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875" h="1260475">
                                <a:moveTo>
                                  <a:pt x="0" y="629983"/>
                                </a:moveTo>
                                <a:lnTo>
                                  <a:pt x="1763" y="582967"/>
                                </a:lnTo>
                                <a:lnTo>
                                  <a:pt x="6971" y="536889"/>
                                </a:lnTo>
                                <a:lnTo>
                                  <a:pt x="15498" y="491871"/>
                                </a:lnTo>
                                <a:lnTo>
                                  <a:pt x="27221" y="448036"/>
                                </a:lnTo>
                                <a:lnTo>
                                  <a:pt x="42016" y="405504"/>
                                </a:lnTo>
                                <a:lnTo>
                                  <a:pt x="59757" y="364398"/>
                                </a:lnTo>
                                <a:lnTo>
                                  <a:pt x="80320" y="324840"/>
                                </a:lnTo>
                                <a:lnTo>
                                  <a:pt x="103582" y="286951"/>
                                </a:lnTo>
                                <a:lnTo>
                                  <a:pt x="129418" y="250853"/>
                                </a:lnTo>
                                <a:lnTo>
                                  <a:pt x="157703" y="216668"/>
                                </a:lnTo>
                                <a:lnTo>
                                  <a:pt x="188314" y="184518"/>
                                </a:lnTo>
                                <a:lnTo>
                                  <a:pt x="221125" y="154524"/>
                                </a:lnTo>
                                <a:lnTo>
                                  <a:pt x="256013" y="126809"/>
                                </a:lnTo>
                                <a:lnTo>
                                  <a:pt x="292853" y="101494"/>
                                </a:lnTo>
                                <a:lnTo>
                                  <a:pt x="331521" y="78701"/>
                                </a:lnTo>
                                <a:lnTo>
                                  <a:pt x="371893" y="58552"/>
                                </a:lnTo>
                                <a:lnTo>
                                  <a:pt x="413844" y="41168"/>
                                </a:lnTo>
                                <a:lnTo>
                                  <a:pt x="457250" y="26672"/>
                                </a:lnTo>
                                <a:lnTo>
                                  <a:pt x="501987" y="15186"/>
                                </a:lnTo>
                                <a:lnTo>
                                  <a:pt x="547930" y="6830"/>
                                </a:lnTo>
                                <a:lnTo>
                                  <a:pt x="594954" y="1727"/>
                                </a:lnTo>
                                <a:lnTo>
                                  <a:pt x="642937" y="0"/>
                                </a:lnTo>
                                <a:lnTo>
                                  <a:pt x="690920" y="1727"/>
                                </a:lnTo>
                                <a:lnTo>
                                  <a:pt x="737944" y="6830"/>
                                </a:lnTo>
                                <a:lnTo>
                                  <a:pt x="783887" y="15186"/>
                                </a:lnTo>
                                <a:lnTo>
                                  <a:pt x="828624" y="26672"/>
                                </a:lnTo>
                                <a:lnTo>
                                  <a:pt x="872030" y="41168"/>
                                </a:lnTo>
                                <a:lnTo>
                                  <a:pt x="913981" y="58552"/>
                                </a:lnTo>
                                <a:lnTo>
                                  <a:pt x="954353" y="78701"/>
                                </a:lnTo>
                                <a:lnTo>
                                  <a:pt x="993021" y="101494"/>
                                </a:lnTo>
                                <a:lnTo>
                                  <a:pt x="1029861" y="126809"/>
                                </a:lnTo>
                                <a:lnTo>
                                  <a:pt x="1064749" y="154524"/>
                                </a:lnTo>
                                <a:lnTo>
                                  <a:pt x="1097560" y="184518"/>
                                </a:lnTo>
                                <a:lnTo>
                                  <a:pt x="1128171" y="216668"/>
                                </a:lnTo>
                                <a:lnTo>
                                  <a:pt x="1156456" y="250853"/>
                                </a:lnTo>
                                <a:lnTo>
                                  <a:pt x="1182292" y="286951"/>
                                </a:lnTo>
                                <a:lnTo>
                                  <a:pt x="1205554" y="324840"/>
                                </a:lnTo>
                                <a:lnTo>
                                  <a:pt x="1226117" y="364398"/>
                                </a:lnTo>
                                <a:lnTo>
                                  <a:pt x="1243858" y="405504"/>
                                </a:lnTo>
                                <a:lnTo>
                                  <a:pt x="1258653" y="448036"/>
                                </a:lnTo>
                                <a:lnTo>
                                  <a:pt x="1270376" y="491871"/>
                                </a:lnTo>
                                <a:lnTo>
                                  <a:pt x="1278903" y="536889"/>
                                </a:lnTo>
                                <a:lnTo>
                                  <a:pt x="1284111" y="582967"/>
                                </a:lnTo>
                                <a:lnTo>
                                  <a:pt x="1285875" y="629983"/>
                                </a:lnTo>
                                <a:lnTo>
                                  <a:pt x="1284111" y="676999"/>
                                </a:lnTo>
                                <a:lnTo>
                                  <a:pt x="1278903" y="723077"/>
                                </a:lnTo>
                                <a:lnTo>
                                  <a:pt x="1270376" y="768095"/>
                                </a:lnTo>
                                <a:lnTo>
                                  <a:pt x="1258653" y="811930"/>
                                </a:lnTo>
                                <a:lnTo>
                                  <a:pt x="1243858" y="854462"/>
                                </a:lnTo>
                                <a:lnTo>
                                  <a:pt x="1226117" y="895568"/>
                                </a:lnTo>
                                <a:lnTo>
                                  <a:pt x="1205554" y="935126"/>
                                </a:lnTo>
                                <a:lnTo>
                                  <a:pt x="1182292" y="973015"/>
                                </a:lnTo>
                                <a:lnTo>
                                  <a:pt x="1156456" y="1009113"/>
                                </a:lnTo>
                                <a:lnTo>
                                  <a:pt x="1128171" y="1043298"/>
                                </a:lnTo>
                                <a:lnTo>
                                  <a:pt x="1097560" y="1075448"/>
                                </a:lnTo>
                                <a:lnTo>
                                  <a:pt x="1064749" y="1105442"/>
                                </a:lnTo>
                                <a:lnTo>
                                  <a:pt x="1029861" y="1133157"/>
                                </a:lnTo>
                                <a:lnTo>
                                  <a:pt x="993021" y="1158472"/>
                                </a:lnTo>
                                <a:lnTo>
                                  <a:pt x="954353" y="1181265"/>
                                </a:lnTo>
                                <a:lnTo>
                                  <a:pt x="913981" y="1201414"/>
                                </a:lnTo>
                                <a:lnTo>
                                  <a:pt x="872030" y="1218798"/>
                                </a:lnTo>
                                <a:lnTo>
                                  <a:pt x="828624" y="1233294"/>
                                </a:lnTo>
                                <a:lnTo>
                                  <a:pt x="783887" y="1244780"/>
                                </a:lnTo>
                                <a:lnTo>
                                  <a:pt x="737944" y="1253136"/>
                                </a:lnTo>
                                <a:lnTo>
                                  <a:pt x="690920" y="1258239"/>
                                </a:lnTo>
                                <a:lnTo>
                                  <a:pt x="642937" y="1259967"/>
                                </a:lnTo>
                                <a:lnTo>
                                  <a:pt x="594954" y="1258239"/>
                                </a:lnTo>
                                <a:lnTo>
                                  <a:pt x="547930" y="1253136"/>
                                </a:lnTo>
                                <a:lnTo>
                                  <a:pt x="501987" y="1244780"/>
                                </a:lnTo>
                                <a:lnTo>
                                  <a:pt x="457250" y="1233294"/>
                                </a:lnTo>
                                <a:lnTo>
                                  <a:pt x="413844" y="1218798"/>
                                </a:lnTo>
                                <a:lnTo>
                                  <a:pt x="371893" y="1201414"/>
                                </a:lnTo>
                                <a:lnTo>
                                  <a:pt x="331521" y="1181265"/>
                                </a:lnTo>
                                <a:lnTo>
                                  <a:pt x="292853" y="1158472"/>
                                </a:lnTo>
                                <a:lnTo>
                                  <a:pt x="256013" y="1133157"/>
                                </a:lnTo>
                                <a:lnTo>
                                  <a:pt x="221125" y="1105442"/>
                                </a:lnTo>
                                <a:lnTo>
                                  <a:pt x="188314" y="1075448"/>
                                </a:lnTo>
                                <a:lnTo>
                                  <a:pt x="157703" y="1043298"/>
                                </a:lnTo>
                                <a:lnTo>
                                  <a:pt x="129418" y="1009113"/>
                                </a:lnTo>
                                <a:lnTo>
                                  <a:pt x="103582" y="973015"/>
                                </a:lnTo>
                                <a:lnTo>
                                  <a:pt x="80320" y="935126"/>
                                </a:lnTo>
                                <a:lnTo>
                                  <a:pt x="59757" y="895568"/>
                                </a:lnTo>
                                <a:lnTo>
                                  <a:pt x="42016" y="854462"/>
                                </a:lnTo>
                                <a:lnTo>
                                  <a:pt x="27221" y="811930"/>
                                </a:lnTo>
                                <a:lnTo>
                                  <a:pt x="15498" y="768095"/>
                                </a:lnTo>
                                <a:lnTo>
                                  <a:pt x="6971" y="723077"/>
                                </a:lnTo>
                                <a:lnTo>
                                  <a:pt x="1763" y="676999"/>
                                </a:lnTo>
                                <a:lnTo>
                                  <a:pt x="0" y="6299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82518"/>
                            <a:ext cx="1360803" cy="8353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342505" cy="1273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376FD3" w14:textId="77777777" w:rsidR="00D837C8" w:rsidRDefault="00D837C8">
                              <w:pPr>
                                <w:spacing w:before="182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1AC9E246" w14:textId="77777777" w:rsidR="00D837C8" w:rsidRDefault="000006A3">
                              <w:pPr>
                                <w:ind w:left="324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DEVELOPMENT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SERVICES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ZONING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 xml:space="preserve"> DIVISION</w:t>
                              </w:r>
                            </w:p>
                            <w:p w14:paraId="4DFA4B21" w14:textId="77777777" w:rsidR="00D837C8" w:rsidRDefault="00D837C8">
                              <w:pPr>
                                <w:spacing w:before="3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16211791" w14:textId="77777777" w:rsidR="00D837C8" w:rsidRDefault="000006A3">
                              <w:pPr>
                                <w:spacing w:line="256" w:lineRule="auto"/>
                                <w:ind w:left="3242" w:right="42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Wilcox Street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Castle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Rock,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80104 720-733-3557 •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sz w:val="20"/>
                                  </w:rPr>
                                  <w:t>zoning@CRgov.com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B452B" id="Group 2" o:spid="_x0000_s1026" style="width:578.15pt;height:100.25pt;mso-position-horizontal-relative:char;mso-position-vertical-relative:line" coordsize="73425,12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">
                <v:shape id="Graphic 3" o:spid="_x0000_s1027" style="position:absolute;top:2062;width:73425;height:3906;visibility:visible;mso-wrap-style:square;v-text-anchor:top" coordsize="734250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" path="m7342505,l,,,390372r7342505,l7342505,xe" fillcolor="#001f5f" stroked="f">
                  <v:path arrowok="t"/>
                </v:shape>
                <v:shape id="Graphic 4" o:spid="_x0000_s1028" style="position:absolute;left:4286;top:63;width:12858;height:12605;visibility:visible;mso-wrap-style:square;v-text-anchor:top" coordsize="128587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" path="m642937,l594954,1727,547930,6830r-45943,8356l457250,26672,413844,41168,371893,58552,331521,78701r-38668,22793l256013,126809r-34888,27715l188314,184518r-30611,32150l129418,250853r-25836,36098l80320,324840,59757,364398,42016,405504,27221,448036,15498,491871,6971,536889,1763,582967,,629983r1763,47016l6971,723077r8527,45018l27221,811930r14795,42532l59757,895568r20563,39558l103582,973015r25836,36098l157703,1043298r30611,32150l221125,1105442r34888,27715l292853,1158472r38668,22793l371893,1201414r41951,17384l457250,1233294r44737,11486l547930,1253136r47024,5103l642937,1259967r47983,-1728l737944,1253136r45943,-8356l828624,1233294r43406,-14496l913981,1201414r40372,-20149l993021,1158472r36840,-25315l1064749,1105442r32811,-29994l1128171,1043298r28285,-34185l1182292,973015r23262,-37889l1226117,895568r17741,-41106l1258653,811930r11723,-43835l1278903,723077r5208,-46078l1285875,629983r-1764,-47016l1278903,536889r-8527,-45018l1258653,448036r-14795,-42532l1226117,364398r-20563,-39558l1182292,286951r-25836,-36098l1128171,216668r-30611,-32150l1064749,154524r-34888,-27715l993021,101494,954353,78701,913981,58552,872030,41168,828624,26672,783887,15186,737944,6830,690920,1727,642937,xe" stroked="f">
                  <v:path arrowok="t"/>
                </v:shape>
                <v:shape id="Graphic 5" o:spid="_x0000_s1029" style="position:absolute;left:4286;top:63;width:12858;height:12605;visibility:visible;mso-wrap-style:square;v-text-anchor:top" coordsize="128587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" path="m,629983l1763,582967,6971,536889r8527,-45018l27221,448036,42016,405504,59757,364398,80320,324840r23262,-37889l129418,250853r28285,-34185l188314,184518r32811,-29994l256013,126809r36840,-25315l331521,78701,371893,58552,413844,41168,457250,26672,501987,15186,547930,6830,594954,1727,642937,r47983,1727l737944,6830r45943,8356l828624,26672r43406,14496l913981,58552r40372,20149l993021,101494r36840,25315l1064749,154524r32811,29994l1128171,216668r28285,34185l1182292,286951r23262,37889l1226117,364398r17741,41106l1258653,448036r11723,43835l1278903,536889r5208,46078l1285875,629983r-1764,47016l1278903,723077r-8527,45018l1258653,811930r-14795,42532l1226117,895568r-20563,39558l1182292,973015r-25836,36098l1128171,1043298r-30611,32150l1064749,1105442r-34888,27715l993021,1158472r-38668,22793l913981,1201414r-41951,17384l828624,1233294r-44737,11486l737944,1253136r-47024,5103l642937,1259967r-47983,-1728l547930,1253136r-45943,-8356l457250,1233294r-43406,-14496l371893,1201414r-40372,-20149l292853,1158472r-36840,-25315l221125,1105442r-32811,-29994l157703,1043298r-28285,-34185l103582,973015,80320,935126,59757,895568,42016,854462,27221,811930,15498,768095,6971,723077,1763,676999,,629983xe" filled="f" strokecolor="white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5238;top:825;width:13608;height:8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width:73425;height:1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5376FD3" w14:textId="77777777" w:rsidR="00D837C8" w:rsidRDefault="00D837C8">
                        <w:pPr>
                          <w:spacing w:before="182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AC9E246" w14:textId="77777777" w:rsidR="00D837C8" w:rsidRDefault="000006A3">
                        <w:pPr>
                          <w:ind w:left="324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DEVELOPMENT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SERVICES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ZONING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 xml:space="preserve"> DIVISION</w:t>
                        </w:r>
                      </w:p>
                      <w:p w14:paraId="4DFA4B21" w14:textId="77777777" w:rsidR="00D837C8" w:rsidRDefault="00D837C8">
                        <w:pPr>
                          <w:spacing w:before="33"/>
                          <w:rPr>
                            <w:b/>
                            <w:sz w:val="24"/>
                          </w:rPr>
                        </w:pPr>
                      </w:p>
                      <w:p w14:paraId="16211791" w14:textId="77777777" w:rsidR="00D837C8" w:rsidRDefault="000006A3">
                        <w:pPr>
                          <w:spacing w:line="256" w:lineRule="auto"/>
                          <w:ind w:left="3242" w:right="422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100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Wilcox Street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Castle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Rock,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80104 720-733-3557 •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sz w:val="20"/>
                            </w:rPr>
                            <w:t>zoning@CRgov.com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CDA81A" w14:textId="77777777" w:rsidR="00433008" w:rsidRDefault="00433008" w:rsidP="00433008">
      <w:pPr>
        <w:ind w:left="6773"/>
        <w:rPr>
          <w:b/>
        </w:rPr>
      </w:pPr>
    </w:p>
    <w:p w14:paraId="7805EF65" w14:textId="588BBC8F" w:rsidR="00433008" w:rsidRPr="00433008" w:rsidRDefault="00433008" w:rsidP="00433008">
      <w:pPr>
        <w:ind w:left="6773"/>
      </w:pPr>
      <w:r w:rsidRPr="00433008">
        <w:rPr>
          <w:b/>
        </w:rPr>
        <w:t>Meeting</w:t>
      </w:r>
      <w:r w:rsidRPr="00433008">
        <w:rPr>
          <w:b/>
          <w:spacing w:val="-5"/>
        </w:rPr>
        <w:t xml:space="preserve"> </w:t>
      </w:r>
      <w:r w:rsidRPr="00433008">
        <w:rPr>
          <w:b/>
        </w:rPr>
        <w:t>Date</w:t>
      </w:r>
      <w:r w:rsidRPr="00433008">
        <w:t>:</w:t>
      </w:r>
      <w:r w:rsidRPr="00433008">
        <w:rPr>
          <w:spacing w:val="-5"/>
        </w:rPr>
        <w:t xml:space="preserve"> </w:t>
      </w:r>
      <w:r w:rsidRPr="00433008">
        <w:t>October 2, 2025</w:t>
      </w:r>
    </w:p>
    <w:p w14:paraId="16BDECD5" w14:textId="77777777" w:rsidR="00433008" w:rsidRPr="00433008" w:rsidRDefault="00433008" w:rsidP="00433008">
      <w:pPr>
        <w:spacing w:before="2"/>
      </w:pPr>
    </w:p>
    <w:p w14:paraId="0F3353AA" w14:textId="77777777" w:rsidR="00433008" w:rsidRPr="00433008" w:rsidRDefault="00433008" w:rsidP="00433008">
      <w:pPr>
        <w:ind w:left="3482"/>
        <w:rPr>
          <w:b/>
          <w:u w:val="thick"/>
        </w:rPr>
      </w:pPr>
    </w:p>
    <w:p w14:paraId="3F1D61A5" w14:textId="77777777" w:rsidR="00433008" w:rsidRPr="00433008" w:rsidRDefault="00433008" w:rsidP="00433008">
      <w:pPr>
        <w:ind w:left="3482"/>
        <w:rPr>
          <w:b/>
        </w:rPr>
      </w:pPr>
      <w:r w:rsidRPr="00433008">
        <w:rPr>
          <w:b/>
          <w:u w:val="thick"/>
        </w:rPr>
        <w:t>AGENDA</w:t>
      </w:r>
      <w:r w:rsidRPr="00433008">
        <w:rPr>
          <w:b/>
          <w:spacing w:val="-12"/>
          <w:u w:val="thick"/>
        </w:rPr>
        <w:t xml:space="preserve"> </w:t>
      </w:r>
      <w:r w:rsidRPr="00433008">
        <w:rPr>
          <w:b/>
          <w:spacing w:val="-2"/>
          <w:u w:val="thick"/>
        </w:rPr>
        <w:t>MEMORANDUM</w:t>
      </w:r>
    </w:p>
    <w:p w14:paraId="6537DC51" w14:textId="77777777" w:rsidR="00433008" w:rsidRPr="00433008" w:rsidRDefault="00433008" w:rsidP="00433008">
      <w:pPr>
        <w:tabs>
          <w:tab w:val="left" w:pos="2504"/>
        </w:tabs>
        <w:spacing w:before="251"/>
        <w:ind w:left="140"/>
      </w:pPr>
      <w:r w:rsidRPr="00433008">
        <w:rPr>
          <w:b/>
          <w:spacing w:val="-5"/>
        </w:rPr>
        <w:t>To</w:t>
      </w:r>
      <w:r w:rsidRPr="00433008">
        <w:rPr>
          <w:spacing w:val="-5"/>
        </w:rPr>
        <w:t>:</w:t>
      </w:r>
      <w:r w:rsidRPr="00433008">
        <w:tab/>
        <w:t>Board</w:t>
      </w:r>
      <w:r w:rsidRPr="00433008">
        <w:rPr>
          <w:spacing w:val="-4"/>
        </w:rPr>
        <w:t xml:space="preserve"> </w:t>
      </w:r>
      <w:r w:rsidRPr="00433008">
        <w:t>of</w:t>
      </w:r>
      <w:r w:rsidRPr="00433008">
        <w:rPr>
          <w:spacing w:val="-4"/>
        </w:rPr>
        <w:t xml:space="preserve"> </w:t>
      </w:r>
      <w:r w:rsidRPr="00433008">
        <w:rPr>
          <w:spacing w:val="-2"/>
        </w:rPr>
        <w:t>Adjustment</w:t>
      </w:r>
    </w:p>
    <w:p w14:paraId="2B0C066A" w14:textId="77777777" w:rsidR="00433008" w:rsidRPr="00433008" w:rsidRDefault="00433008" w:rsidP="00433008"/>
    <w:p w14:paraId="075ED512" w14:textId="77777777" w:rsidR="00433008" w:rsidRPr="00433008" w:rsidRDefault="00433008" w:rsidP="00433008">
      <w:pPr>
        <w:tabs>
          <w:tab w:val="left" w:pos="2503"/>
        </w:tabs>
        <w:ind w:left="2505" w:right="6650" w:hanging="2366"/>
      </w:pPr>
      <w:r w:rsidRPr="00433008">
        <w:rPr>
          <w:b/>
          <w:spacing w:val="-2"/>
        </w:rPr>
        <w:t>From:</w:t>
      </w:r>
      <w:r w:rsidRPr="00433008">
        <w:rPr>
          <w:b/>
        </w:rPr>
        <w:tab/>
      </w:r>
      <w:r w:rsidRPr="00433008">
        <w:t>Tammy King Zoning</w:t>
      </w:r>
      <w:r w:rsidRPr="00433008">
        <w:rPr>
          <w:spacing w:val="-16"/>
        </w:rPr>
        <w:t xml:space="preserve"> </w:t>
      </w:r>
      <w:r w:rsidRPr="00433008">
        <w:t>Manager</w:t>
      </w:r>
    </w:p>
    <w:p w14:paraId="5C20CEBB" w14:textId="77777777" w:rsidR="00433008" w:rsidRPr="00433008" w:rsidRDefault="00433008" w:rsidP="00433008"/>
    <w:p w14:paraId="71A7C8CD" w14:textId="77777777" w:rsidR="00433008" w:rsidRPr="00433008" w:rsidRDefault="00433008" w:rsidP="00433008">
      <w:pPr>
        <w:tabs>
          <w:tab w:val="left" w:pos="2523"/>
        </w:tabs>
        <w:ind w:left="2523" w:right="1572" w:hanging="2384"/>
      </w:pPr>
      <w:r w:rsidRPr="00433008">
        <w:rPr>
          <w:b/>
          <w:spacing w:val="-2"/>
        </w:rPr>
        <w:t>Title</w:t>
      </w:r>
      <w:r w:rsidRPr="00433008">
        <w:rPr>
          <w:spacing w:val="-2"/>
        </w:rPr>
        <w:t>:</w:t>
      </w:r>
      <w:r w:rsidRPr="00433008">
        <w:tab/>
        <w:t>Request</w:t>
      </w:r>
      <w:r w:rsidRPr="00433008">
        <w:rPr>
          <w:spacing w:val="-4"/>
        </w:rPr>
        <w:t xml:space="preserve"> </w:t>
      </w:r>
      <w:r w:rsidRPr="00433008">
        <w:t>for</w:t>
      </w:r>
      <w:r w:rsidRPr="00433008">
        <w:rPr>
          <w:spacing w:val="-4"/>
        </w:rPr>
        <w:t xml:space="preserve"> </w:t>
      </w:r>
      <w:r w:rsidRPr="00433008">
        <w:t>Approval</w:t>
      </w:r>
      <w:r w:rsidRPr="00433008">
        <w:rPr>
          <w:spacing w:val="-4"/>
        </w:rPr>
        <w:t xml:space="preserve"> </w:t>
      </w:r>
      <w:r w:rsidRPr="00433008">
        <w:t>of</w:t>
      </w:r>
      <w:r w:rsidRPr="00433008">
        <w:rPr>
          <w:spacing w:val="-4"/>
        </w:rPr>
        <w:t xml:space="preserve"> </w:t>
      </w:r>
      <w:r w:rsidRPr="00433008">
        <w:t>Variance</w:t>
      </w:r>
      <w:r w:rsidRPr="00433008">
        <w:rPr>
          <w:spacing w:val="-4"/>
        </w:rPr>
        <w:t xml:space="preserve"> </w:t>
      </w:r>
      <w:r w:rsidRPr="00433008">
        <w:t>from</w:t>
      </w:r>
      <w:r w:rsidRPr="00433008">
        <w:rPr>
          <w:spacing w:val="-4"/>
        </w:rPr>
        <w:t xml:space="preserve"> </w:t>
      </w:r>
      <w:r w:rsidRPr="00433008">
        <w:t>the</w:t>
      </w:r>
      <w:r w:rsidRPr="00433008">
        <w:rPr>
          <w:spacing w:val="-4"/>
        </w:rPr>
        <w:t xml:space="preserve"> </w:t>
      </w:r>
      <w:r w:rsidRPr="00433008">
        <w:t>Rear</w:t>
      </w:r>
      <w:r w:rsidRPr="00433008">
        <w:rPr>
          <w:spacing w:val="-4"/>
        </w:rPr>
        <w:t xml:space="preserve"> </w:t>
      </w:r>
      <w:r w:rsidRPr="00433008">
        <w:t>Yard Setback</w:t>
      </w:r>
    </w:p>
    <w:p w14:paraId="4CCF5DC1" w14:textId="77777777" w:rsidR="00433008" w:rsidRPr="00433008" w:rsidRDefault="00433008" w:rsidP="00433008">
      <w:pPr>
        <w:ind w:left="2523"/>
      </w:pPr>
      <w:r w:rsidRPr="00433008">
        <w:t>PD</w:t>
      </w:r>
      <w:r w:rsidRPr="00433008">
        <w:rPr>
          <w:spacing w:val="-7"/>
        </w:rPr>
        <w:t xml:space="preserve"> </w:t>
      </w:r>
      <w:r w:rsidRPr="00433008">
        <w:t>(Planned Development</w:t>
      </w:r>
      <w:r w:rsidRPr="00433008">
        <w:rPr>
          <w:spacing w:val="-2"/>
        </w:rPr>
        <w:t>)</w:t>
      </w:r>
    </w:p>
    <w:p w14:paraId="4A4C8390" w14:textId="77777777" w:rsidR="00433008" w:rsidRPr="00433008" w:rsidRDefault="00433008" w:rsidP="00433008">
      <w:pPr>
        <w:spacing w:before="1"/>
      </w:pPr>
    </w:p>
    <w:p w14:paraId="74600BF8" w14:textId="77777777" w:rsidR="00433008" w:rsidRPr="00433008" w:rsidRDefault="00433008" w:rsidP="00433008">
      <w:pPr>
        <w:tabs>
          <w:tab w:val="left" w:pos="2523"/>
        </w:tabs>
        <w:ind w:left="140"/>
        <w:outlineLvl w:val="0"/>
        <w:rPr>
          <w:b/>
          <w:bCs/>
        </w:rPr>
      </w:pPr>
      <w:r w:rsidRPr="00433008">
        <w:rPr>
          <w:b/>
          <w:bCs/>
        </w:rPr>
        <w:t>Subject</w:t>
      </w:r>
      <w:r w:rsidRPr="00433008">
        <w:rPr>
          <w:b/>
          <w:bCs/>
          <w:spacing w:val="-8"/>
        </w:rPr>
        <w:t xml:space="preserve"> </w:t>
      </w:r>
      <w:r w:rsidRPr="00433008">
        <w:rPr>
          <w:b/>
          <w:bCs/>
          <w:spacing w:val="-2"/>
        </w:rPr>
        <w:t>Property:</w:t>
      </w:r>
      <w:r w:rsidRPr="00433008">
        <w:rPr>
          <w:b/>
          <w:bCs/>
        </w:rPr>
        <w:tab/>
        <w:t>3962 SCARLET OAK COURT</w:t>
      </w:r>
    </w:p>
    <w:p w14:paraId="23B80F13" w14:textId="77777777" w:rsidR="00433008" w:rsidRPr="00433008" w:rsidRDefault="00433008" w:rsidP="00433008">
      <w:pPr>
        <w:spacing w:before="19"/>
        <w:rPr>
          <w:b/>
        </w:rPr>
      </w:pPr>
      <w:r w:rsidRPr="00433008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AEF894" wp14:editId="178312B9">
                <wp:simplePos x="0" y="0"/>
                <wp:positionH relativeFrom="page">
                  <wp:posOffset>895350</wp:posOffset>
                </wp:positionH>
                <wp:positionV relativeFrom="paragraph">
                  <wp:posOffset>173926</wp:posOffset>
                </wp:positionV>
                <wp:extent cx="5981700" cy="28575"/>
                <wp:effectExtent l="0" t="0" r="0" b="0"/>
                <wp:wrapTopAndBottom/>
                <wp:docPr id="12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28575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28194"/>
                              </a:lnTo>
                              <a:lnTo>
                                <a:pt x="5981700" y="28194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C3927" id="Graphic 3" o:spid="_x0000_s1026" style="position:absolute;margin-left:70.5pt;margin-top:13.7pt;width:471pt;height:2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" path="m5981700,l,,,28194r5981700,l59817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727079E" w14:textId="77777777" w:rsidR="00433008" w:rsidRPr="00433008" w:rsidRDefault="00433008" w:rsidP="00433008">
      <w:pPr>
        <w:ind w:left="140"/>
        <w:rPr>
          <w:b/>
          <w:spacing w:val="-2"/>
          <w:u w:val="thick"/>
        </w:rPr>
      </w:pPr>
    </w:p>
    <w:p w14:paraId="5F5C2FAF" w14:textId="77777777" w:rsidR="00433008" w:rsidRPr="00433008" w:rsidRDefault="00433008" w:rsidP="00433008">
      <w:pPr>
        <w:ind w:left="140"/>
        <w:rPr>
          <w:b/>
        </w:rPr>
      </w:pPr>
      <w:r w:rsidRPr="00433008">
        <w:rPr>
          <w:b/>
          <w:spacing w:val="-2"/>
          <w:u w:val="thick"/>
        </w:rPr>
        <w:t>Summary</w:t>
      </w:r>
    </w:p>
    <w:p w14:paraId="6E9E2D01" w14:textId="77777777" w:rsidR="00433008" w:rsidRPr="00433008" w:rsidRDefault="00433008" w:rsidP="00433008">
      <w:pPr>
        <w:ind w:left="140"/>
        <w:jc w:val="both"/>
        <w:rPr>
          <w:spacing w:val="-12"/>
        </w:rPr>
      </w:pPr>
      <w:r w:rsidRPr="00433008">
        <w:t>The</w:t>
      </w:r>
      <w:r w:rsidRPr="00433008">
        <w:rPr>
          <w:spacing w:val="-6"/>
        </w:rPr>
        <w:t xml:space="preserve"> </w:t>
      </w:r>
      <w:r w:rsidRPr="00433008">
        <w:t>purpose</w:t>
      </w:r>
      <w:r w:rsidRPr="00433008">
        <w:rPr>
          <w:spacing w:val="-6"/>
        </w:rPr>
        <w:t xml:space="preserve"> </w:t>
      </w:r>
      <w:r w:rsidRPr="00433008">
        <w:t>of</w:t>
      </w:r>
      <w:r w:rsidRPr="00433008">
        <w:rPr>
          <w:spacing w:val="-6"/>
        </w:rPr>
        <w:t xml:space="preserve"> </w:t>
      </w:r>
      <w:r w:rsidRPr="00433008">
        <w:t>this</w:t>
      </w:r>
      <w:r w:rsidRPr="00433008">
        <w:rPr>
          <w:spacing w:val="-6"/>
        </w:rPr>
        <w:t xml:space="preserve"> </w:t>
      </w:r>
      <w:r w:rsidRPr="00433008">
        <w:t>staff</w:t>
      </w:r>
      <w:r w:rsidRPr="00433008">
        <w:rPr>
          <w:spacing w:val="-6"/>
        </w:rPr>
        <w:t xml:space="preserve"> </w:t>
      </w:r>
      <w:r w:rsidRPr="00433008">
        <w:t>memorandum</w:t>
      </w:r>
      <w:r w:rsidRPr="00433008">
        <w:rPr>
          <w:spacing w:val="-6"/>
        </w:rPr>
        <w:t xml:space="preserve"> </w:t>
      </w:r>
      <w:r w:rsidRPr="00433008">
        <w:t>is</w:t>
      </w:r>
      <w:r w:rsidRPr="00433008">
        <w:rPr>
          <w:spacing w:val="-6"/>
        </w:rPr>
        <w:t xml:space="preserve"> </w:t>
      </w:r>
      <w:r w:rsidRPr="00433008">
        <w:t>to</w:t>
      </w:r>
      <w:r w:rsidRPr="00433008">
        <w:rPr>
          <w:spacing w:val="-6"/>
        </w:rPr>
        <w:t xml:space="preserve"> </w:t>
      </w:r>
      <w:r w:rsidRPr="00433008">
        <w:t>seek</w:t>
      </w:r>
      <w:r w:rsidRPr="00433008">
        <w:rPr>
          <w:spacing w:val="-6"/>
        </w:rPr>
        <w:t xml:space="preserve"> </w:t>
      </w:r>
      <w:r w:rsidRPr="00433008">
        <w:t>action</w:t>
      </w:r>
      <w:r w:rsidRPr="00433008">
        <w:rPr>
          <w:spacing w:val="-6"/>
        </w:rPr>
        <w:t xml:space="preserve"> </w:t>
      </w:r>
      <w:r w:rsidRPr="00433008">
        <w:t>by</w:t>
      </w:r>
      <w:r w:rsidRPr="00433008">
        <w:rPr>
          <w:spacing w:val="-6"/>
        </w:rPr>
        <w:t xml:space="preserve"> </w:t>
      </w:r>
      <w:r w:rsidRPr="00433008">
        <w:t>the</w:t>
      </w:r>
      <w:r w:rsidRPr="00433008">
        <w:rPr>
          <w:spacing w:val="-6"/>
        </w:rPr>
        <w:t xml:space="preserve"> </w:t>
      </w:r>
      <w:r w:rsidRPr="00433008">
        <w:t>Board</w:t>
      </w:r>
      <w:r w:rsidRPr="00433008">
        <w:rPr>
          <w:spacing w:val="-6"/>
        </w:rPr>
        <w:t xml:space="preserve"> </w:t>
      </w:r>
      <w:r w:rsidRPr="00433008">
        <w:t>of</w:t>
      </w:r>
      <w:r w:rsidRPr="00433008">
        <w:rPr>
          <w:spacing w:val="-5"/>
        </w:rPr>
        <w:t xml:space="preserve"> </w:t>
      </w:r>
      <w:r w:rsidRPr="00433008">
        <w:t>Adjustment</w:t>
      </w:r>
      <w:r w:rsidRPr="00433008">
        <w:rPr>
          <w:spacing w:val="-6"/>
        </w:rPr>
        <w:t xml:space="preserve"> </w:t>
      </w:r>
      <w:r w:rsidRPr="00433008">
        <w:t>on</w:t>
      </w:r>
      <w:r w:rsidRPr="00433008">
        <w:rPr>
          <w:spacing w:val="-6"/>
        </w:rPr>
        <w:t xml:space="preserve"> </w:t>
      </w:r>
      <w:r w:rsidRPr="00433008">
        <w:t>a</w:t>
      </w:r>
      <w:r w:rsidRPr="00433008">
        <w:rPr>
          <w:spacing w:val="-6"/>
        </w:rPr>
        <w:t xml:space="preserve"> </w:t>
      </w:r>
      <w:r w:rsidRPr="00433008">
        <w:t>request by</w:t>
      </w:r>
      <w:r w:rsidRPr="00433008">
        <w:rPr>
          <w:spacing w:val="-12"/>
        </w:rPr>
        <w:t xml:space="preserve"> </w:t>
      </w:r>
    </w:p>
    <w:p w14:paraId="453176CD" w14:textId="77777777" w:rsidR="00433008" w:rsidRPr="00433008" w:rsidRDefault="00433008" w:rsidP="00433008">
      <w:pPr>
        <w:ind w:left="140"/>
        <w:jc w:val="both"/>
      </w:pPr>
      <w:r w:rsidRPr="00433008">
        <w:rPr>
          <w:spacing w:val="-12"/>
        </w:rPr>
        <w:t xml:space="preserve">Brian and Megan Peterson </w:t>
      </w:r>
      <w:r w:rsidRPr="00433008">
        <w:t>for</w:t>
      </w:r>
      <w:r w:rsidRPr="00433008">
        <w:rPr>
          <w:spacing w:val="-12"/>
        </w:rPr>
        <w:t xml:space="preserve"> </w:t>
      </w:r>
      <w:r w:rsidRPr="00433008">
        <w:t>variance</w:t>
      </w:r>
      <w:r w:rsidRPr="00433008">
        <w:rPr>
          <w:spacing w:val="-12"/>
        </w:rPr>
        <w:t xml:space="preserve"> </w:t>
      </w:r>
      <w:r w:rsidRPr="00433008">
        <w:t>from</w:t>
      </w:r>
      <w:r w:rsidRPr="00433008">
        <w:rPr>
          <w:spacing w:val="-12"/>
        </w:rPr>
        <w:t xml:space="preserve"> </w:t>
      </w:r>
      <w:r w:rsidRPr="00433008">
        <w:t>the</w:t>
      </w:r>
      <w:r w:rsidRPr="00433008">
        <w:rPr>
          <w:spacing w:val="-11"/>
        </w:rPr>
        <w:t xml:space="preserve"> </w:t>
      </w:r>
      <w:r w:rsidRPr="00433008">
        <w:t>minimum</w:t>
      </w:r>
      <w:r w:rsidRPr="00433008">
        <w:rPr>
          <w:spacing w:val="-12"/>
        </w:rPr>
        <w:t xml:space="preserve"> </w:t>
      </w:r>
      <w:r w:rsidRPr="00433008">
        <w:t>required</w:t>
      </w:r>
      <w:r w:rsidRPr="00433008">
        <w:rPr>
          <w:spacing w:val="-11"/>
        </w:rPr>
        <w:t xml:space="preserve"> </w:t>
      </w:r>
      <w:r w:rsidRPr="00433008">
        <w:t>rear</w:t>
      </w:r>
      <w:r w:rsidRPr="00433008">
        <w:rPr>
          <w:spacing w:val="-12"/>
        </w:rPr>
        <w:t xml:space="preserve"> </w:t>
      </w:r>
      <w:r w:rsidRPr="00433008">
        <w:t xml:space="preserve">setbacks for a deck in the PD </w:t>
      </w:r>
    </w:p>
    <w:p w14:paraId="15A75EA2" w14:textId="77777777" w:rsidR="00433008" w:rsidRPr="00433008" w:rsidRDefault="00433008" w:rsidP="00433008">
      <w:pPr>
        <w:ind w:left="140"/>
        <w:jc w:val="both"/>
      </w:pPr>
      <w:r w:rsidRPr="00433008">
        <w:t>Zone (Single Family).</w:t>
      </w:r>
      <w:r w:rsidRPr="00433008">
        <w:rPr>
          <w:spacing w:val="40"/>
        </w:rPr>
        <w:t xml:space="preserve"> </w:t>
      </w:r>
      <w:r w:rsidRPr="00433008">
        <w:t xml:space="preserve">The subject property is addressed as 3962 Scarlet Oak Court, also known </w:t>
      </w:r>
    </w:p>
    <w:p w14:paraId="50E61D41" w14:textId="77777777" w:rsidR="00433008" w:rsidRPr="00433008" w:rsidRDefault="00433008" w:rsidP="00433008">
      <w:pPr>
        <w:ind w:left="140"/>
        <w:jc w:val="both"/>
      </w:pPr>
      <w:r w:rsidRPr="00433008">
        <w:t>as Lot 44, Block 1 Meadows 11</w:t>
      </w:r>
      <w:r w:rsidRPr="00433008">
        <w:rPr>
          <w:vertAlign w:val="superscript"/>
        </w:rPr>
        <w:t>th</w:t>
      </w:r>
      <w:r w:rsidRPr="00433008">
        <w:t xml:space="preserve"> </w:t>
      </w:r>
      <w:proofErr w:type="spellStart"/>
      <w:r w:rsidRPr="00433008">
        <w:t>Flg</w:t>
      </w:r>
      <w:proofErr w:type="spellEnd"/>
      <w:r w:rsidRPr="00433008">
        <w:t>, Parcel 6</w:t>
      </w:r>
    </w:p>
    <w:p w14:paraId="26FD2D7E" w14:textId="77777777" w:rsidR="00433008" w:rsidRPr="00433008" w:rsidRDefault="00433008" w:rsidP="00433008">
      <w:pPr>
        <w:ind w:left="140"/>
        <w:jc w:val="both"/>
      </w:pPr>
    </w:p>
    <w:p w14:paraId="59C6FD4F" w14:textId="35641451" w:rsidR="00433008" w:rsidRPr="00433008" w:rsidRDefault="00433008" w:rsidP="00433008">
      <w:pPr>
        <w:tabs>
          <w:tab w:val="center" w:pos="4680"/>
          <w:tab w:val="left" w:pos="6480"/>
          <w:tab w:val="left" w:pos="9090"/>
          <w:tab w:val="right" w:pos="9360"/>
        </w:tabs>
        <w:ind w:left="140"/>
        <w:jc w:val="both"/>
      </w:pPr>
      <w:r w:rsidRPr="00433008">
        <w:tab/>
        <w:t xml:space="preserve">The applicant has submitted a site plan, which will constitute a maximum </w:t>
      </w:r>
      <w:r w:rsidR="0047383E">
        <w:t>10’</w:t>
      </w:r>
      <w:r w:rsidRPr="00433008">
        <w:t xml:space="preserve"> rear yard variance to</w:t>
      </w:r>
    </w:p>
    <w:p w14:paraId="41F0A4ED" w14:textId="670D8775" w:rsidR="00433008" w:rsidRPr="00433008" w:rsidRDefault="00433008" w:rsidP="00433008">
      <w:pPr>
        <w:tabs>
          <w:tab w:val="center" w:pos="4680"/>
          <w:tab w:val="left" w:pos="6480"/>
          <w:tab w:val="left" w:pos="9090"/>
          <w:tab w:val="right" w:pos="9360"/>
        </w:tabs>
        <w:ind w:left="140"/>
        <w:jc w:val="both"/>
      </w:pPr>
      <w:r w:rsidRPr="00433008">
        <w:t xml:space="preserve"> the minimum required </w:t>
      </w:r>
      <w:r w:rsidR="004849B0">
        <w:t>twenty</w:t>
      </w:r>
      <w:r w:rsidRPr="00433008">
        <w:t xml:space="preserve"> foot (</w:t>
      </w:r>
      <w:r w:rsidR="0047383E">
        <w:t>20</w:t>
      </w:r>
      <w:r w:rsidRPr="00433008">
        <w:t xml:space="preserve">’) rear yard setback for a deck cover in the PD zone district, if </w:t>
      </w:r>
    </w:p>
    <w:p w14:paraId="47F40126" w14:textId="6734AE6E" w:rsidR="00433008" w:rsidRPr="00433008" w:rsidRDefault="000006A3" w:rsidP="00433008">
      <w:pPr>
        <w:tabs>
          <w:tab w:val="center" w:pos="4680"/>
          <w:tab w:val="left" w:pos="6480"/>
          <w:tab w:val="left" w:pos="9090"/>
          <w:tab w:val="right" w:pos="9360"/>
        </w:tabs>
        <w:ind w:left="140"/>
        <w:jc w:val="both"/>
      </w:pPr>
      <w:r>
        <w:t xml:space="preserve"> </w:t>
      </w:r>
      <w:r w:rsidR="00433008" w:rsidRPr="00433008">
        <w:t xml:space="preserve">approved by the Board. This variance, if approved, would allow a maximum rear yard setback of </w:t>
      </w:r>
      <w:r w:rsidR="0047383E">
        <w:t>10</w:t>
      </w:r>
      <w:r w:rsidR="00433008" w:rsidRPr="00433008">
        <w:t xml:space="preserve">’ </w:t>
      </w:r>
    </w:p>
    <w:p w14:paraId="76DCDB9A" w14:textId="012FF346" w:rsidR="00433008" w:rsidRPr="00433008" w:rsidRDefault="000006A3" w:rsidP="00433008">
      <w:pPr>
        <w:tabs>
          <w:tab w:val="center" w:pos="4680"/>
          <w:tab w:val="left" w:pos="6480"/>
          <w:tab w:val="left" w:pos="9090"/>
          <w:tab w:val="right" w:pos="9360"/>
        </w:tabs>
        <w:ind w:left="140"/>
        <w:jc w:val="both"/>
      </w:pPr>
      <w:r>
        <w:t xml:space="preserve"> </w:t>
      </w:r>
      <w:r w:rsidR="00433008">
        <w:t>f</w:t>
      </w:r>
      <w:r w:rsidR="00433008" w:rsidRPr="00433008">
        <w:t>or the new deck cove</w:t>
      </w:r>
      <w:r w:rsidR="0047383E">
        <w:t>r, which would be outside the 10’ rear utility easement</w:t>
      </w:r>
      <w:r w:rsidR="00433008" w:rsidRPr="00433008">
        <w:t>.</w:t>
      </w:r>
    </w:p>
    <w:p w14:paraId="11E1AA1E" w14:textId="77777777" w:rsidR="00433008" w:rsidRPr="00433008" w:rsidRDefault="00433008" w:rsidP="00433008">
      <w:pPr>
        <w:jc w:val="both"/>
      </w:pPr>
    </w:p>
    <w:p w14:paraId="19480E74" w14:textId="77777777" w:rsidR="00433008" w:rsidRPr="00433008" w:rsidRDefault="00433008" w:rsidP="00433008">
      <w:pPr>
        <w:jc w:val="both"/>
      </w:pPr>
    </w:p>
    <w:p w14:paraId="7C5F2B8A" w14:textId="77777777" w:rsidR="00433008" w:rsidRPr="00433008" w:rsidRDefault="00433008" w:rsidP="00433008">
      <w:pPr>
        <w:ind w:left="140"/>
        <w:jc w:val="both"/>
        <w:outlineLvl w:val="0"/>
        <w:rPr>
          <w:b/>
          <w:bCs/>
        </w:rPr>
      </w:pPr>
      <w:r w:rsidRPr="00433008">
        <w:rPr>
          <w:b/>
          <w:bCs/>
          <w:spacing w:val="-2"/>
          <w:u w:val="thick"/>
        </w:rPr>
        <w:t>Discussion</w:t>
      </w:r>
    </w:p>
    <w:p w14:paraId="6A163E33" w14:textId="05051B19" w:rsidR="00433008" w:rsidRPr="00433008" w:rsidRDefault="00433008" w:rsidP="00433008">
      <w:pPr>
        <w:numPr>
          <w:ilvl w:val="0"/>
          <w:numId w:val="3"/>
        </w:numPr>
        <w:tabs>
          <w:tab w:val="left" w:pos="859"/>
        </w:tabs>
        <w:spacing w:line="267" w:lineRule="exact"/>
        <w:jc w:val="both"/>
        <w:rPr>
          <w:spacing w:val="-3"/>
        </w:rPr>
      </w:pPr>
      <w:r w:rsidRPr="00433008">
        <w:t>The rear yard backs to Tract F (17.68 acres), which is owned by the Meadows Neighborhood Company</w:t>
      </w:r>
      <w:r w:rsidR="00111344">
        <w:t xml:space="preserve"> (HOA)</w:t>
      </w:r>
      <w:r w:rsidRPr="00433008">
        <w:t>, and also adjoins Meadows Boulevard</w:t>
      </w:r>
    </w:p>
    <w:p w14:paraId="725D081C" w14:textId="77777777" w:rsidR="00433008" w:rsidRPr="00433008" w:rsidRDefault="00433008" w:rsidP="00433008">
      <w:pPr>
        <w:numPr>
          <w:ilvl w:val="0"/>
          <w:numId w:val="3"/>
        </w:numPr>
        <w:tabs>
          <w:tab w:val="left" w:pos="859"/>
        </w:tabs>
        <w:spacing w:line="267" w:lineRule="exact"/>
        <w:jc w:val="both"/>
        <w:rPr>
          <w:spacing w:val="-3"/>
        </w:rPr>
      </w:pPr>
      <w:r w:rsidRPr="00433008">
        <w:t>The lot is irregular in shape, especially the rear property line.</w:t>
      </w:r>
    </w:p>
    <w:p w14:paraId="760D155A" w14:textId="77777777" w:rsidR="00433008" w:rsidRPr="00433008" w:rsidRDefault="00433008" w:rsidP="00433008">
      <w:pPr>
        <w:numPr>
          <w:ilvl w:val="0"/>
          <w:numId w:val="3"/>
        </w:numPr>
        <w:tabs>
          <w:tab w:val="left" w:pos="859"/>
        </w:tabs>
        <w:ind w:left="920" w:right="2182"/>
        <w:jc w:val="both"/>
        <w:rPr>
          <w:sz w:val="20"/>
        </w:rPr>
      </w:pPr>
      <w:r w:rsidRPr="00433008">
        <w:rPr>
          <w:spacing w:val="-3"/>
        </w:rPr>
        <w:t xml:space="preserve"> The HOA has approved the deck cover</w:t>
      </w:r>
    </w:p>
    <w:p w14:paraId="6EF90F36" w14:textId="4EF24910" w:rsidR="00433008" w:rsidRPr="00433008" w:rsidRDefault="00433008" w:rsidP="00433008">
      <w:pPr>
        <w:numPr>
          <w:ilvl w:val="0"/>
          <w:numId w:val="3"/>
        </w:numPr>
        <w:tabs>
          <w:tab w:val="left" w:pos="859"/>
        </w:tabs>
        <w:ind w:left="920" w:right="2182"/>
        <w:jc w:val="both"/>
        <w:rPr>
          <w:sz w:val="20"/>
        </w:rPr>
      </w:pPr>
      <w:r w:rsidRPr="00433008">
        <w:rPr>
          <w:spacing w:val="-3"/>
        </w:rPr>
        <w:t>The deck is existing</w:t>
      </w:r>
      <w:r w:rsidR="00111344">
        <w:rPr>
          <w:spacing w:val="-3"/>
        </w:rPr>
        <w:t xml:space="preserve"> and has recently </w:t>
      </w:r>
      <w:r w:rsidR="004B0DD8">
        <w:rPr>
          <w:spacing w:val="-3"/>
        </w:rPr>
        <w:t xml:space="preserve">also </w:t>
      </w:r>
      <w:r w:rsidR="00111344">
        <w:rPr>
          <w:spacing w:val="-3"/>
        </w:rPr>
        <w:t xml:space="preserve">been approved by the HOA.  The </w:t>
      </w:r>
      <w:r w:rsidRPr="00433008">
        <w:rPr>
          <w:spacing w:val="-3"/>
        </w:rPr>
        <w:t>owner is only constructing a cover over a portion of the deck.</w:t>
      </w:r>
    </w:p>
    <w:p w14:paraId="63C96BA6" w14:textId="3FE9BBBC" w:rsidR="00433008" w:rsidRPr="004B0DD8" w:rsidRDefault="00433008" w:rsidP="00433008">
      <w:pPr>
        <w:numPr>
          <w:ilvl w:val="0"/>
          <w:numId w:val="3"/>
        </w:numPr>
        <w:tabs>
          <w:tab w:val="left" w:pos="859"/>
        </w:tabs>
        <w:ind w:left="920" w:right="2182"/>
        <w:jc w:val="both"/>
        <w:rPr>
          <w:sz w:val="20"/>
        </w:rPr>
      </w:pPr>
      <w:r w:rsidRPr="00433008">
        <w:rPr>
          <w:spacing w:val="-3"/>
        </w:rPr>
        <w:t>We have had no neighbor opposition</w:t>
      </w:r>
    </w:p>
    <w:p w14:paraId="04D3FBBC" w14:textId="02EB4CF9" w:rsidR="004B0DD8" w:rsidRPr="00433008" w:rsidRDefault="004B0DD8" w:rsidP="00433008">
      <w:pPr>
        <w:numPr>
          <w:ilvl w:val="0"/>
          <w:numId w:val="3"/>
        </w:numPr>
        <w:tabs>
          <w:tab w:val="left" w:pos="859"/>
        </w:tabs>
        <w:ind w:left="920" w:right="2182"/>
        <w:jc w:val="both"/>
        <w:rPr>
          <w:sz w:val="20"/>
        </w:rPr>
      </w:pPr>
      <w:r>
        <w:rPr>
          <w:spacing w:val="-3"/>
        </w:rPr>
        <w:t xml:space="preserve">CORE has approved the existing deck </w:t>
      </w:r>
      <w:r w:rsidR="0047383E">
        <w:rPr>
          <w:spacing w:val="-3"/>
        </w:rPr>
        <w:t xml:space="preserve">and stairs </w:t>
      </w:r>
      <w:r>
        <w:rPr>
          <w:spacing w:val="-3"/>
        </w:rPr>
        <w:t xml:space="preserve">within the easement </w:t>
      </w:r>
      <w:r w:rsidR="00F24835">
        <w:rPr>
          <w:spacing w:val="-3"/>
        </w:rPr>
        <w:t>and no approval for the cover is required</w:t>
      </w:r>
      <w:r w:rsidR="0047383E">
        <w:rPr>
          <w:spacing w:val="-3"/>
        </w:rPr>
        <w:t>, as there is no encroachment into the rear 10’ easement.</w:t>
      </w:r>
    </w:p>
    <w:p w14:paraId="4133A1D6" w14:textId="77777777" w:rsidR="00433008" w:rsidRPr="00433008" w:rsidRDefault="00433008" w:rsidP="00433008">
      <w:pPr>
        <w:rPr>
          <w:sz w:val="20"/>
        </w:rPr>
      </w:pPr>
    </w:p>
    <w:p w14:paraId="74D4631C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12EB173F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5FE778EB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4E16AF94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575AA34C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4B376EFA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28A95AE4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0410B027" w14:textId="77777777" w:rsidR="00433008" w:rsidRPr="00433008" w:rsidRDefault="00433008" w:rsidP="00433008">
      <w:pPr>
        <w:rPr>
          <w:b/>
          <w:bCs/>
          <w:sz w:val="20"/>
          <w:u w:val="single"/>
        </w:rPr>
      </w:pPr>
    </w:p>
    <w:p w14:paraId="53A670AE" w14:textId="4A441B56" w:rsidR="00433008" w:rsidRDefault="00433008" w:rsidP="00433008">
      <w:pPr>
        <w:rPr>
          <w:b/>
          <w:bCs/>
          <w:sz w:val="20"/>
          <w:u w:val="single"/>
        </w:rPr>
      </w:pPr>
      <w:r w:rsidRPr="00433008">
        <w:rPr>
          <w:b/>
          <w:bCs/>
          <w:sz w:val="20"/>
          <w:u w:val="single"/>
        </w:rPr>
        <w:lastRenderedPageBreak/>
        <w:t>AERIAL:</w:t>
      </w:r>
    </w:p>
    <w:p w14:paraId="31D99513" w14:textId="77777777" w:rsidR="004B0DD8" w:rsidRPr="00433008" w:rsidRDefault="004B0DD8" w:rsidP="00433008">
      <w:pPr>
        <w:rPr>
          <w:b/>
          <w:bCs/>
          <w:sz w:val="20"/>
          <w:u w:val="single"/>
        </w:rPr>
      </w:pPr>
    </w:p>
    <w:p w14:paraId="333DB255" w14:textId="0C31C152" w:rsidR="00433008" w:rsidRPr="00433008" w:rsidRDefault="00F820F7" w:rsidP="00433008">
      <w:pPr>
        <w:jc w:val="center"/>
        <w:rPr>
          <w:sz w:val="20"/>
        </w:rPr>
      </w:pPr>
      <w:r w:rsidRPr="00F820F7">
        <w:rPr>
          <w:noProof/>
          <w:sz w:val="20"/>
        </w:rPr>
        <w:drawing>
          <wp:inline distT="0" distB="0" distL="0" distR="0" wp14:anchorId="6BD224FA" wp14:editId="11A32745">
            <wp:extent cx="4110496" cy="3487832"/>
            <wp:effectExtent l="0" t="0" r="444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8384" cy="349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F28AA" w14:textId="77777777" w:rsidR="00433008" w:rsidRPr="00433008" w:rsidRDefault="00433008" w:rsidP="00433008">
      <w:pPr>
        <w:rPr>
          <w:sz w:val="20"/>
        </w:rPr>
      </w:pPr>
    </w:p>
    <w:p w14:paraId="51F7EE07" w14:textId="77777777" w:rsidR="00433008" w:rsidRPr="00433008" w:rsidRDefault="00433008" w:rsidP="00433008">
      <w:pPr>
        <w:rPr>
          <w:sz w:val="11"/>
        </w:rPr>
      </w:pPr>
    </w:p>
    <w:p w14:paraId="2F736E71" w14:textId="77777777" w:rsidR="00433008" w:rsidRPr="00433008" w:rsidRDefault="00433008" w:rsidP="00433008">
      <w:pPr>
        <w:rPr>
          <w:b/>
          <w:bCs/>
          <w:u w:val="single"/>
        </w:rPr>
      </w:pPr>
      <w:r w:rsidRPr="00433008">
        <w:rPr>
          <w:b/>
          <w:bCs/>
          <w:u w:val="single"/>
        </w:rPr>
        <w:t>PLOT PLAN:</w:t>
      </w:r>
    </w:p>
    <w:p w14:paraId="6A041F77" w14:textId="34A93811" w:rsidR="00433008" w:rsidRPr="00433008" w:rsidRDefault="004B0DD8" w:rsidP="00433008">
      <w:pPr>
        <w:jc w:val="center"/>
        <w:rPr>
          <w:sz w:val="20"/>
        </w:rPr>
      </w:pPr>
      <w:r w:rsidRPr="004B0DD8">
        <w:rPr>
          <w:noProof/>
          <w:sz w:val="20"/>
        </w:rPr>
        <w:drawing>
          <wp:inline distT="0" distB="0" distL="0" distR="0" wp14:anchorId="5AD8A9EF" wp14:editId="44FC13C9">
            <wp:extent cx="3705742" cy="4667901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466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81A88" w14:textId="54A8E304" w:rsidR="00433008" w:rsidRDefault="00433008" w:rsidP="00433008">
      <w:pPr>
        <w:rPr>
          <w:b/>
          <w:bCs/>
          <w:sz w:val="20"/>
          <w:u w:val="single"/>
        </w:rPr>
      </w:pPr>
    </w:p>
    <w:p w14:paraId="6E19E50B" w14:textId="7274D9F8" w:rsidR="007E1ADF" w:rsidRDefault="007E1ADF" w:rsidP="00433008">
      <w:pPr>
        <w:rPr>
          <w:b/>
          <w:bCs/>
          <w:sz w:val="20"/>
          <w:u w:val="single"/>
        </w:rPr>
      </w:pPr>
    </w:p>
    <w:p w14:paraId="07DAEC6B" w14:textId="156FEF1B" w:rsidR="007E1ADF" w:rsidRDefault="007E1ADF" w:rsidP="00433008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lastRenderedPageBreak/>
        <w:t>DECK COVER PLAN:</w:t>
      </w:r>
    </w:p>
    <w:p w14:paraId="02349AE8" w14:textId="33D4D24E" w:rsidR="007E1ADF" w:rsidRPr="00433008" w:rsidRDefault="007E1ADF" w:rsidP="007E1ADF">
      <w:pPr>
        <w:jc w:val="center"/>
        <w:rPr>
          <w:b/>
          <w:bCs/>
          <w:sz w:val="20"/>
          <w:u w:val="single"/>
        </w:rPr>
      </w:pPr>
      <w:r w:rsidRPr="007E1ADF">
        <w:rPr>
          <w:b/>
          <w:bCs/>
          <w:noProof/>
          <w:sz w:val="20"/>
          <w:u w:val="single"/>
        </w:rPr>
        <w:drawing>
          <wp:inline distT="0" distB="0" distL="0" distR="0" wp14:anchorId="0694C199" wp14:editId="0B03C5AB">
            <wp:extent cx="5519351" cy="4606103"/>
            <wp:effectExtent l="0" t="0" r="571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0948" cy="461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5579" w14:textId="77777777" w:rsidR="007E1ADF" w:rsidRDefault="007E1ADF" w:rsidP="00433008">
      <w:pPr>
        <w:rPr>
          <w:b/>
          <w:sz w:val="20"/>
          <w:u w:val="single"/>
        </w:rPr>
      </w:pPr>
    </w:p>
    <w:p w14:paraId="3DAE4177" w14:textId="067BDF47" w:rsidR="00433008" w:rsidRPr="00433008" w:rsidRDefault="00433008" w:rsidP="00433008">
      <w:pPr>
        <w:rPr>
          <w:b/>
          <w:sz w:val="20"/>
          <w:u w:val="single"/>
        </w:rPr>
      </w:pPr>
      <w:r w:rsidRPr="00433008">
        <w:rPr>
          <w:b/>
          <w:sz w:val="20"/>
          <w:u w:val="single"/>
        </w:rPr>
        <w:t>SOUTH ELEVATION (REAR):</w:t>
      </w:r>
    </w:p>
    <w:p w14:paraId="61123FA1" w14:textId="77777777" w:rsidR="00433008" w:rsidRPr="00433008" w:rsidRDefault="00433008" w:rsidP="00433008">
      <w:pPr>
        <w:jc w:val="center"/>
        <w:rPr>
          <w:b/>
          <w:sz w:val="20"/>
        </w:rPr>
      </w:pPr>
    </w:p>
    <w:p w14:paraId="141FF5AF" w14:textId="77777777" w:rsidR="00433008" w:rsidRPr="00433008" w:rsidRDefault="00433008" w:rsidP="00433008">
      <w:pPr>
        <w:jc w:val="center"/>
        <w:rPr>
          <w:b/>
        </w:rPr>
      </w:pPr>
      <w:r w:rsidRPr="00433008">
        <w:rPr>
          <w:b/>
          <w:noProof/>
        </w:rPr>
        <w:drawing>
          <wp:inline distT="0" distB="0" distL="0" distR="0" wp14:anchorId="62C541E4" wp14:editId="54D4C0D4">
            <wp:extent cx="5084082" cy="383857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99935" cy="385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4CDD" w14:textId="47ED00CF" w:rsidR="00433008" w:rsidRPr="00433008" w:rsidRDefault="00433008" w:rsidP="00433008">
      <w:pPr>
        <w:rPr>
          <w:b/>
          <w:u w:val="single"/>
        </w:rPr>
      </w:pPr>
      <w:r w:rsidRPr="00433008">
        <w:rPr>
          <w:b/>
          <w:u w:val="single"/>
        </w:rPr>
        <w:lastRenderedPageBreak/>
        <w:t>EAST ELEVATION:</w:t>
      </w:r>
    </w:p>
    <w:p w14:paraId="66CAD23D" w14:textId="77777777" w:rsidR="00433008" w:rsidRDefault="00433008" w:rsidP="00433008">
      <w:pPr>
        <w:jc w:val="center"/>
        <w:rPr>
          <w:b/>
        </w:rPr>
      </w:pPr>
    </w:p>
    <w:p w14:paraId="2BD40024" w14:textId="6A44D3A6" w:rsidR="00433008" w:rsidRDefault="00433008" w:rsidP="00433008">
      <w:pPr>
        <w:jc w:val="center"/>
        <w:rPr>
          <w:b/>
        </w:rPr>
      </w:pPr>
      <w:r w:rsidRPr="00433008">
        <w:rPr>
          <w:b/>
          <w:noProof/>
        </w:rPr>
        <w:drawing>
          <wp:inline distT="0" distB="0" distL="0" distR="0" wp14:anchorId="24C9769C" wp14:editId="703C0E49">
            <wp:extent cx="5367843" cy="3968014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1455" cy="39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867F6" w14:textId="6744795F" w:rsidR="00433008" w:rsidRDefault="00433008" w:rsidP="00433008">
      <w:pPr>
        <w:jc w:val="center"/>
        <w:rPr>
          <w:b/>
        </w:rPr>
      </w:pPr>
    </w:p>
    <w:p w14:paraId="457ED48C" w14:textId="77777777" w:rsidR="004B0DD8" w:rsidRDefault="004B0DD8" w:rsidP="00433008">
      <w:pPr>
        <w:rPr>
          <w:b/>
          <w:u w:val="single"/>
        </w:rPr>
      </w:pPr>
    </w:p>
    <w:p w14:paraId="48F12906" w14:textId="3B264055" w:rsidR="00433008" w:rsidRPr="00433008" w:rsidRDefault="00433008" w:rsidP="00433008">
      <w:pPr>
        <w:rPr>
          <w:b/>
          <w:u w:val="single"/>
        </w:rPr>
      </w:pPr>
      <w:r w:rsidRPr="00433008">
        <w:rPr>
          <w:b/>
          <w:u w:val="single"/>
        </w:rPr>
        <w:t>WEST ELEVATION:</w:t>
      </w:r>
    </w:p>
    <w:p w14:paraId="7F163745" w14:textId="77777777" w:rsidR="00433008" w:rsidRPr="00433008" w:rsidRDefault="00433008" w:rsidP="00433008">
      <w:pPr>
        <w:rPr>
          <w:b/>
        </w:rPr>
      </w:pPr>
    </w:p>
    <w:p w14:paraId="12535C3D" w14:textId="77777777" w:rsidR="00433008" w:rsidRPr="00433008" w:rsidRDefault="00433008" w:rsidP="00433008">
      <w:pPr>
        <w:jc w:val="center"/>
        <w:rPr>
          <w:b/>
        </w:rPr>
      </w:pPr>
      <w:r w:rsidRPr="00433008">
        <w:rPr>
          <w:b/>
          <w:noProof/>
        </w:rPr>
        <w:drawing>
          <wp:inline distT="0" distB="0" distL="0" distR="0" wp14:anchorId="7F9E91DB" wp14:editId="3B63AE57">
            <wp:extent cx="5428735" cy="4095264"/>
            <wp:effectExtent l="0" t="0" r="63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57760" cy="411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6418A" w14:textId="77777777" w:rsidR="00433008" w:rsidRPr="00433008" w:rsidRDefault="00433008" w:rsidP="00433008">
      <w:pPr>
        <w:spacing w:before="6"/>
        <w:rPr>
          <w:b/>
        </w:rPr>
      </w:pPr>
    </w:p>
    <w:p w14:paraId="420D1982" w14:textId="77777777" w:rsidR="00433008" w:rsidRPr="00433008" w:rsidRDefault="00433008" w:rsidP="00433008">
      <w:pPr>
        <w:rPr>
          <w:b/>
          <w:sz w:val="20"/>
        </w:rPr>
      </w:pPr>
    </w:p>
    <w:p w14:paraId="6E5C5E2D" w14:textId="77777777" w:rsidR="00433008" w:rsidRPr="00433008" w:rsidRDefault="00433008" w:rsidP="00433008">
      <w:pPr>
        <w:spacing w:before="1"/>
        <w:ind w:left="139"/>
        <w:outlineLvl w:val="0"/>
        <w:rPr>
          <w:b/>
          <w:bCs/>
        </w:rPr>
      </w:pPr>
      <w:r w:rsidRPr="00433008">
        <w:rPr>
          <w:b/>
          <w:bCs/>
          <w:u w:val="thick"/>
        </w:rPr>
        <w:t>Town</w:t>
      </w:r>
      <w:r w:rsidRPr="00433008">
        <w:rPr>
          <w:b/>
          <w:bCs/>
          <w:spacing w:val="-8"/>
          <w:u w:val="thick"/>
        </w:rPr>
        <w:t xml:space="preserve"> </w:t>
      </w:r>
      <w:r w:rsidRPr="00433008">
        <w:rPr>
          <w:b/>
          <w:bCs/>
          <w:u w:val="thick"/>
        </w:rPr>
        <w:t>of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Castle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Rock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Municipal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Code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17.06.020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Powers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u w:val="thick"/>
        </w:rPr>
        <w:t>and</w:t>
      </w:r>
      <w:r w:rsidRPr="00433008">
        <w:rPr>
          <w:b/>
          <w:bCs/>
          <w:spacing w:val="-6"/>
          <w:u w:val="thick"/>
        </w:rPr>
        <w:t xml:space="preserve"> </w:t>
      </w:r>
      <w:r w:rsidRPr="00433008">
        <w:rPr>
          <w:b/>
          <w:bCs/>
          <w:spacing w:val="-2"/>
          <w:u w:val="thick"/>
        </w:rPr>
        <w:t>Duties</w:t>
      </w:r>
    </w:p>
    <w:p w14:paraId="6895E9B8" w14:textId="77777777" w:rsidR="00433008" w:rsidRPr="00433008" w:rsidRDefault="00433008" w:rsidP="00433008">
      <w:pPr>
        <w:spacing w:before="252"/>
        <w:ind w:left="140"/>
      </w:pPr>
      <w:r w:rsidRPr="00433008">
        <w:t>B.</w:t>
      </w:r>
      <w:r w:rsidRPr="00433008">
        <w:rPr>
          <w:spacing w:val="-3"/>
        </w:rPr>
        <w:t xml:space="preserve"> </w:t>
      </w:r>
      <w:r w:rsidRPr="00433008">
        <w:rPr>
          <w:spacing w:val="-2"/>
        </w:rPr>
        <w:t>Variances</w:t>
      </w:r>
    </w:p>
    <w:p w14:paraId="5A341DF8" w14:textId="77777777" w:rsidR="00433008" w:rsidRPr="00433008" w:rsidRDefault="00433008" w:rsidP="00433008">
      <w:pPr>
        <w:numPr>
          <w:ilvl w:val="0"/>
          <w:numId w:val="2"/>
        </w:numPr>
        <w:tabs>
          <w:tab w:val="left" w:pos="859"/>
        </w:tabs>
        <w:spacing w:before="252"/>
        <w:ind w:right="1258" w:hanging="360"/>
      </w:pPr>
      <w:r w:rsidRPr="00433008">
        <w:t>Following proper notice; the Board shall hear and decide an appeal on specific cases for a variance to the following:</w:t>
      </w:r>
      <w:r w:rsidRPr="00433008">
        <w:rPr>
          <w:spacing w:val="40"/>
        </w:rPr>
        <w:t xml:space="preserve"> </w:t>
      </w:r>
      <w:r w:rsidRPr="00433008">
        <w:rPr>
          <w:i/>
        </w:rPr>
        <w:t>Minimum rear yard</w:t>
      </w:r>
      <w:r w:rsidRPr="00433008">
        <w:t>.</w:t>
      </w:r>
    </w:p>
    <w:p w14:paraId="1C6EA30A" w14:textId="77777777" w:rsidR="00433008" w:rsidRPr="00433008" w:rsidRDefault="00433008" w:rsidP="00433008"/>
    <w:p w14:paraId="5B717858" w14:textId="77777777" w:rsidR="00433008" w:rsidRPr="00433008" w:rsidRDefault="00433008" w:rsidP="00433008">
      <w:pPr>
        <w:numPr>
          <w:ilvl w:val="0"/>
          <w:numId w:val="2"/>
        </w:numPr>
        <w:tabs>
          <w:tab w:val="left" w:pos="859"/>
        </w:tabs>
        <w:spacing w:before="1"/>
        <w:ind w:right="1260" w:hanging="360"/>
      </w:pPr>
      <w:r w:rsidRPr="00433008">
        <w:t>In making its decision on a variance application, the Board shall consider the following</w:t>
      </w:r>
      <w:r w:rsidRPr="00433008">
        <w:rPr>
          <w:spacing w:val="40"/>
        </w:rPr>
        <w:t xml:space="preserve"> </w:t>
      </w:r>
      <w:r w:rsidRPr="00433008">
        <w:t>and find:</w:t>
      </w:r>
    </w:p>
    <w:p w14:paraId="2B22AD46" w14:textId="77777777" w:rsidR="00433008" w:rsidRPr="00433008" w:rsidRDefault="00433008" w:rsidP="00433008">
      <w:pPr>
        <w:numPr>
          <w:ilvl w:val="1"/>
          <w:numId w:val="2"/>
        </w:numPr>
        <w:tabs>
          <w:tab w:val="left" w:pos="1580"/>
        </w:tabs>
        <w:spacing w:before="252"/>
        <w:ind w:right="2011" w:hanging="360"/>
      </w:pPr>
      <w:r w:rsidRPr="00433008">
        <w:t>The</w:t>
      </w:r>
      <w:r w:rsidRPr="00433008">
        <w:rPr>
          <w:spacing w:val="-3"/>
        </w:rPr>
        <w:t xml:space="preserve"> </w:t>
      </w:r>
      <w:r w:rsidRPr="00433008">
        <w:t>strict</w:t>
      </w:r>
      <w:r w:rsidRPr="00433008">
        <w:rPr>
          <w:spacing w:val="-3"/>
        </w:rPr>
        <w:t xml:space="preserve"> </w:t>
      </w:r>
      <w:r w:rsidRPr="00433008">
        <w:t>enforcement</w:t>
      </w:r>
      <w:r w:rsidRPr="00433008">
        <w:rPr>
          <w:spacing w:val="-3"/>
        </w:rPr>
        <w:t xml:space="preserve"> </w:t>
      </w:r>
      <w:r w:rsidRPr="00433008">
        <w:t>of</w:t>
      </w:r>
      <w:r w:rsidRPr="00433008">
        <w:rPr>
          <w:spacing w:val="-3"/>
        </w:rPr>
        <w:t xml:space="preserve"> </w:t>
      </w:r>
      <w:r w:rsidRPr="00433008">
        <w:t>the</w:t>
      </w:r>
      <w:r w:rsidRPr="00433008">
        <w:rPr>
          <w:spacing w:val="-3"/>
        </w:rPr>
        <w:t xml:space="preserve"> </w:t>
      </w:r>
      <w:r w:rsidRPr="00433008">
        <w:t>provisions</w:t>
      </w:r>
      <w:r w:rsidRPr="00433008">
        <w:rPr>
          <w:spacing w:val="-3"/>
        </w:rPr>
        <w:t xml:space="preserve"> </w:t>
      </w:r>
      <w:r w:rsidRPr="00433008">
        <w:t>of</w:t>
      </w:r>
      <w:r w:rsidRPr="00433008">
        <w:rPr>
          <w:spacing w:val="-3"/>
        </w:rPr>
        <w:t xml:space="preserve"> </w:t>
      </w:r>
      <w:r w:rsidRPr="00433008">
        <w:t>this</w:t>
      </w:r>
      <w:r w:rsidRPr="00433008">
        <w:rPr>
          <w:spacing w:val="-3"/>
        </w:rPr>
        <w:t xml:space="preserve"> </w:t>
      </w:r>
      <w:r w:rsidRPr="00433008">
        <w:t>Code</w:t>
      </w:r>
      <w:r w:rsidRPr="00433008">
        <w:rPr>
          <w:spacing w:val="-3"/>
        </w:rPr>
        <w:t xml:space="preserve"> </w:t>
      </w:r>
      <w:r w:rsidRPr="00433008">
        <w:t>will</w:t>
      </w:r>
      <w:r w:rsidRPr="00433008">
        <w:rPr>
          <w:spacing w:val="-3"/>
        </w:rPr>
        <w:t xml:space="preserve"> </w:t>
      </w:r>
      <w:r w:rsidRPr="00433008">
        <w:t>result</w:t>
      </w:r>
      <w:r w:rsidRPr="00433008">
        <w:rPr>
          <w:spacing w:val="-4"/>
        </w:rPr>
        <w:t xml:space="preserve"> </w:t>
      </w:r>
      <w:r w:rsidRPr="00433008">
        <w:t>in</w:t>
      </w:r>
      <w:r w:rsidRPr="00433008">
        <w:rPr>
          <w:spacing w:val="-3"/>
        </w:rPr>
        <w:t xml:space="preserve"> </w:t>
      </w:r>
      <w:r w:rsidRPr="00433008">
        <w:t>practical difficulties or unnecessary hardship to the applicant, inconsistent with the intent and purpose of this Code;</w:t>
      </w:r>
    </w:p>
    <w:p w14:paraId="6C5E2015" w14:textId="77777777" w:rsidR="00433008" w:rsidRPr="00433008" w:rsidRDefault="00433008" w:rsidP="00433008">
      <w:pPr>
        <w:numPr>
          <w:ilvl w:val="1"/>
          <w:numId w:val="2"/>
        </w:numPr>
        <w:tabs>
          <w:tab w:val="left" w:pos="1580"/>
        </w:tabs>
        <w:spacing w:before="49"/>
        <w:ind w:right="2059" w:hanging="360"/>
      </w:pPr>
      <w:r w:rsidRPr="00433008">
        <w:t>The</w:t>
      </w:r>
      <w:r w:rsidRPr="00433008">
        <w:rPr>
          <w:spacing w:val="-4"/>
        </w:rPr>
        <w:t xml:space="preserve"> </w:t>
      </w:r>
      <w:r w:rsidRPr="00433008">
        <w:t>practical</w:t>
      </w:r>
      <w:r w:rsidRPr="00433008">
        <w:rPr>
          <w:spacing w:val="-4"/>
        </w:rPr>
        <w:t xml:space="preserve"> </w:t>
      </w:r>
      <w:r w:rsidRPr="00433008">
        <w:t>difficulties</w:t>
      </w:r>
      <w:r w:rsidRPr="00433008">
        <w:rPr>
          <w:spacing w:val="-5"/>
        </w:rPr>
        <w:t xml:space="preserve"> </w:t>
      </w:r>
      <w:r w:rsidRPr="00433008">
        <w:t>or</w:t>
      </w:r>
      <w:r w:rsidRPr="00433008">
        <w:rPr>
          <w:spacing w:val="-4"/>
        </w:rPr>
        <w:t xml:space="preserve"> </w:t>
      </w:r>
      <w:r w:rsidRPr="00433008">
        <w:t>unnecessary</w:t>
      </w:r>
      <w:r w:rsidRPr="00433008">
        <w:rPr>
          <w:spacing w:val="-4"/>
        </w:rPr>
        <w:t xml:space="preserve"> </w:t>
      </w:r>
      <w:r w:rsidRPr="00433008">
        <w:t>hardship</w:t>
      </w:r>
      <w:r w:rsidRPr="00433008">
        <w:rPr>
          <w:spacing w:val="-4"/>
        </w:rPr>
        <w:t xml:space="preserve"> </w:t>
      </w:r>
      <w:r w:rsidRPr="00433008">
        <w:t>were</w:t>
      </w:r>
      <w:r w:rsidRPr="00433008">
        <w:rPr>
          <w:spacing w:val="-4"/>
        </w:rPr>
        <w:t xml:space="preserve"> </w:t>
      </w:r>
      <w:r w:rsidRPr="00433008">
        <w:t>not</w:t>
      </w:r>
      <w:r w:rsidRPr="00433008">
        <w:rPr>
          <w:spacing w:val="-4"/>
        </w:rPr>
        <w:t xml:space="preserve"> </w:t>
      </w:r>
      <w:r w:rsidRPr="00433008">
        <w:t>created</w:t>
      </w:r>
      <w:r w:rsidRPr="00433008">
        <w:rPr>
          <w:spacing w:val="-4"/>
        </w:rPr>
        <w:t xml:space="preserve"> </w:t>
      </w:r>
      <w:r w:rsidRPr="00433008">
        <w:t>by</w:t>
      </w:r>
      <w:r w:rsidRPr="00433008">
        <w:rPr>
          <w:spacing w:val="-4"/>
        </w:rPr>
        <w:t xml:space="preserve"> </w:t>
      </w:r>
      <w:r w:rsidRPr="00433008">
        <w:t xml:space="preserve">the </w:t>
      </w:r>
      <w:r w:rsidRPr="00433008">
        <w:rPr>
          <w:spacing w:val="-2"/>
        </w:rPr>
        <w:t>applicant;</w:t>
      </w:r>
    </w:p>
    <w:p w14:paraId="7201B4AB" w14:textId="77777777" w:rsidR="00433008" w:rsidRPr="00433008" w:rsidRDefault="00433008" w:rsidP="00433008">
      <w:pPr>
        <w:numPr>
          <w:ilvl w:val="1"/>
          <w:numId w:val="2"/>
        </w:numPr>
        <w:tabs>
          <w:tab w:val="left" w:pos="1580"/>
        </w:tabs>
        <w:spacing w:before="47"/>
        <w:ind w:right="1668" w:hanging="360"/>
      </w:pPr>
      <w:r w:rsidRPr="00433008">
        <w:t>Unique physical conditions or exceptional topography exist on the subject property</w:t>
      </w:r>
      <w:r w:rsidRPr="00433008">
        <w:rPr>
          <w:spacing w:val="-4"/>
        </w:rPr>
        <w:t xml:space="preserve"> </w:t>
      </w:r>
      <w:r w:rsidRPr="00433008">
        <w:t>and</w:t>
      </w:r>
      <w:r w:rsidRPr="00433008">
        <w:rPr>
          <w:spacing w:val="-4"/>
        </w:rPr>
        <w:t xml:space="preserve"> </w:t>
      </w:r>
      <w:r w:rsidRPr="00433008">
        <w:t>similar</w:t>
      </w:r>
      <w:r w:rsidRPr="00433008">
        <w:rPr>
          <w:spacing w:val="-4"/>
        </w:rPr>
        <w:t xml:space="preserve"> </w:t>
      </w:r>
      <w:r w:rsidRPr="00433008">
        <w:t>unique</w:t>
      </w:r>
      <w:r w:rsidRPr="00433008">
        <w:rPr>
          <w:spacing w:val="-4"/>
        </w:rPr>
        <w:t xml:space="preserve"> </w:t>
      </w:r>
      <w:r w:rsidRPr="00433008">
        <w:t>conditions</w:t>
      </w:r>
      <w:r w:rsidRPr="00433008">
        <w:rPr>
          <w:spacing w:val="-4"/>
        </w:rPr>
        <w:t xml:space="preserve"> </w:t>
      </w:r>
      <w:r w:rsidRPr="00433008">
        <w:t>do</w:t>
      </w:r>
      <w:r w:rsidRPr="00433008">
        <w:rPr>
          <w:spacing w:val="-4"/>
        </w:rPr>
        <w:t xml:space="preserve"> </w:t>
      </w:r>
      <w:r w:rsidRPr="00433008">
        <w:t>not</w:t>
      </w:r>
      <w:r w:rsidRPr="00433008">
        <w:rPr>
          <w:spacing w:val="-4"/>
        </w:rPr>
        <w:t xml:space="preserve"> </w:t>
      </w:r>
      <w:r w:rsidRPr="00433008">
        <w:t>exist</w:t>
      </w:r>
      <w:r w:rsidRPr="00433008">
        <w:rPr>
          <w:spacing w:val="-4"/>
        </w:rPr>
        <w:t xml:space="preserve"> </w:t>
      </w:r>
      <w:r w:rsidRPr="00433008">
        <w:t>on</w:t>
      </w:r>
      <w:r w:rsidRPr="00433008">
        <w:rPr>
          <w:spacing w:val="-4"/>
        </w:rPr>
        <w:t xml:space="preserve"> </w:t>
      </w:r>
      <w:r w:rsidRPr="00433008">
        <w:t>neighboring</w:t>
      </w:r>
      <w:r w:rsidRPr="00433008">
        <w:rPr>
          <w:spacing w:val="-4"/>
        </w:rPr>
        <w:t xml:space="preserve"> </w:t>
      </w:r>
      <w:r w:rsidRPr="00433008">
        <w:t>properties;</w:t>
      </w:r>
    </w:p>
    <w:p w14:paraId="467D0BD1" w14:textId="77777777" w:rsidR="00433008" w:rsidRPr="00433008" w:rsidRDefault="00433008" w:rsidP="00433008">
      <w:pPr>
        <w:numPr>
          <w:ilvl w:val="1"/>
          <w:numId w:val="2"/>
        </w:numPr>
        <w:tabs>
          <w:tab w:val="left" w:pos="1580"/>
        </w:tabs>
        <w:spacing w:before="48"/>
        <w:ind w:right="2098" w:hanging="360"/>
      </w:pPr>
      <w:r w:rsidRPr="00433008">
        <w:t>The</w:t>
      </w:r>
      <w:r w:rsidRPr="00433008">
        <w:rPr>
          <w:spacing w:val="-4"/>
        </w:rPr>
        <w:t xml:space="preserve"> </w:t>
      </w:r>
      <w:r w:rsidRPr="00433008">
        <w:t>property</w:t>
      </w:r>
      <w:r w:rsidRPr="00433008">
        <w:rPr>
          <w:spacing w:val="-4"/>
        </w:rPr>
        <w:t xml:space="preserve"> </w:t>
      </w:r>
      <w:r w:rsidRPr="00433008">
        <w:t>is</w:t>
      </w:r>
      <w:r w:rsidRPr="00433008">
        <w:rPr>
          <w:spacing w:val="-4"/>
        </w:rPr>
        <w:t xml:space="preserve"> </w:t>
      </w:r>
      <w:r w:rsidRPr="00433008">
        <w:t>unable</w:t>
      </w:r>
      <w:r w:rsidRPr="00433008">
        <w:rPr>
          <w:spacing w:val="-4"/>
        </w:rPr>
        <w:t xml:space="preserve"> </w:t>
      </w:r>
      <w:r w:rsidRPr="00433008">
        <w:t>to</w:t>
      </w:r>
      <w:r w:rsidRPr="00433008">
        <w:rPr>
          <w:spacing w:val="-4"/>
        </w:rPr>
        <w:t xml:space="preserve"> </w:t>
      </w:r>
      <w:r w:rsidRPr="00433008">
        <w:t>be</w:t>
      </w:r>
      <w:r w:rsidRPr="00433008">
        <w:rPr>
          <w:spacing w:val="-4"/>
        </w:rPr>
        <w:t xml:space="preserve"> </w:t>
      </w:r>
      <w:r w:rsidRPr="00433008">
        <w:t>reasonably</w:t>
      </w:r>
      <w:r w:rsidRPr="00433008">
        <w:rPr>
          <w:spacing w:val="-4"/>
        </w:rPr>
        <w:t xml:space="preserve"> </w:t>
      </w:r>
      <w:r w:rsidRPr="00433008">
        <w:t>developed</w:t>
      </w:r>
      <w:r w:rsidRPr="00433008">
        <w:rPr>
          <w:spacing w:val="-4"/>
        </w:rPr>
        <w:t xml:space="preserve"> </w:t>
      </w:r>
      <w:r w:rsidRPr="00433008">
        <w:t>in</w:t>
      </w:r>
      <w:r w:rsidRPr="00433008">
        <w:rPr>
          <w:spacing w:val="-4"/>
        </w:rPr>
        <w:t xml:space="preserve"> </w:t>
      </w:r>
      <w:r w:rsidRPr="00433008">
        <w:t>conformity</w:t>
      </w:r>
      <w:r w:rsidRPr="00433008">
        <w:rPr>
          <w:spacing w:val="-4"/>
        </w:rPr>
        <w:t xml:space="preserve"> </w:t>
      </w:r>
      <w:r w:rsidRPr="00433008">
        <w:t>with</w:t>
      </w:r>
      <w:r w:rsidRPr="00433008">
        <w:rPr>
          <w:spacing w:val="-4"/>
        </w:rPr>
        <w:t xml:space="preserve"> </w:t>
      </w:r>
      <w:r w:rsidRPr="00433008">
        <w:t xml:space="preserve">the provisions of this Code due to unique physical conditions or exceptional </w:t>
      </w:r>
      <w:r w:rsidRPr="00433008">
        <w:rPr>
          <w:spacing w:val="-2"/>
        </w:rPr>
        <w:t>topography;</w:t>
      </w:r>
    </w:p>
    <w:p w14:paraId="463B28F7" w14:textId="77777777" w:rsidR="00433008" w:rsidRPr="00433008" w:rsidRDefault="00433008" w:rsidP="00433008">
      <w:pPr>
        <w:numPr>
          <w:ilvl w:val="1"/>
          <w:numId w:val="2"/>
        </w:numPr>
        <w:tabs>
          <w:tab w:val="left" w:pos="1580"/>
        </w:tabs>
        <w:spacing w:before="48"/>
        <w:ind w:right="2353" w:hanging="360"/>
      </w:pPr>
      <w:r w:rsidRPr="00433008">
        <w:t>The</w:t>
      </w:r>
      <w:r w:rsidRPr="00433008">
        <w:rPr>
          <w:spacing w:val="-4"/>
        </w:rPr>
        <w:t xml:space="preserve"> </w:t>
      </w:r>
      <w:r w:rsidRPr="00433008">
        <w:t>variance,</w:t>
      </w:r>
      <w:r w:rsidRPr="00433008">
        <w:rPr>
          <w:spacing w:val="-4"/>
        </w:rPr>
        <w:t xml:space="preserve"> </w:t>
      </w:r>
      <w:r w:rsidRPr="00433008">
        <w:t>if</w:t>
      </w:r>
      <w:r w:rsidRPr="00433008">
        <w:rPr>
          <w:spacing w:val="-4"/>
        </w:rPr>
        <w:t xml:space="preserve"> </w:t>
      </w:r>
      <w:r w:rsidRPr="00433008">
        <w:t>granted,</w:t>
      </w:r>
      <w:r w:rsidRPr="00433008">
        <w:rPr>
          <w:spacing w:val="-5"/>
        </w:rPr>
        <w:t xml:space="preserve"> </w:t>
      </w:r>
      <w:r w:rsidRPr="00433008">
        <w:t>will</w:t>
      </w:r>
      <w:r w:rsidRPr="00433008">
        <w:rPr>
          <w:spacing w:val="-4"/>
        </w:rPr>
        <w:t xml:space="preserve"> </w:t>
      </w:r>
      <w:r w:rsidRPr="00433008">
        <w:t>not</w:t>
      </w:r>
      <w:r w:rsidRPr="00433008">
        <w:rPr>
          <w:spacing w:val="-4"/>
        </w:rPr>
        <w:t xml:space="preserve"> </w:t>
      </w:r>
      <w:r w:rsidRPr="00433008">
        <w:t>substantially</w:t>
      </w:r>
      <w:r w:rsidRPr="00433008">
        <w:rPr>
          <w:spacing w:val="-4"/>
        </w:rPr>
        <w:t xml:space="preserve"> </w:t>
      </w:r>
      <w:r w:rsidRPr="00433008">
        <w:t>alter</w:t>
      </w:r>
      <w:r w:rsidRPr="00433008">
        <w:rPr>
          <w:spacing w:val="-4"/>
        </w:rPr>
        <w:t xml:space="preserve"> </w:t>
      </w:r>
      <w:r w:rsidRPr="00433008">
        <w:t>the</w:t>
      </w:r>
      <w:r w:rsidRPr="00433008">
        <w:rPr>
          <w:spacing w:val="-4"/>
        </w:rPr>
        <w:t xml:space="preserve"> </w:t>
      </w:r>
      <w:r w:rsidRPr="00433008">
        <w:t>character</w:t>
      </w:r>
      <w:r w:rsidRPr="00433008">
        <w:rPr>
          <w:spacing w:val="-4"/>
        </w:rPr>
        <w:t xml:space="preserve"> </w:t>
      </w:r>
      <w:r w:rsidRPr="00433008">
        <w:t>of</w:t>
      </w:r>
      <w:r w:rsidRPr="00433008">
        <w:rPr>
          <w:spacing w:val="-4"/>
        </w:rPr>
        <w:t xml:space="preserve"> </w:t>
      </w:r>
      <w:r w:rsidRPr="00433008">
        <w:t>the neighborhood in which the property is located, or impair the use or development on adjacent property; and</w:t>
      </w:r>
    </w:p>
    <w:p w14:paraId="669F75FA" w14:textId="77777777" w:rsidR="00433008" w:rsidRPr="00433008" w:rsidRDefault="00433008" w:rsidP="00433008">
      <w:pPr>
        <w:numPr>
          <w:ilvl w:val="1"/>
          <w:numId w:val="2"/>
        </w:numPr>
        <w:tabs>
          <w:tab w:val="left" w:pos="1580"/>
        </w:tabs>
        <w:spacing w:before="49"/>
        <w:ind w:right="1986" w:hanging="360"/>
      </w:pPr>
      <w:r w:rsidRPr="00433008">
        <w:t>The</w:t>
      </w:r>
      <w:r w:rsidRPr="00433008">
        <w:rPr>
          <w:spacing w:val="-3"/>
        </w:rPr>
        <w:t xml:space="preserve"> </w:t>
      </w:r>
      <w:r w:rsidRPr="00433008">
        <w:t>variance,</w:t>
      </w:r>
      <w:r w:rsidRPr="00433008">
        <w:rPr>
          <w:spacing w:val="-3"/>
        </w:rPr>
        <w:t xml:space="preserve"> </w:t>
      </w:r>
      <w:r w:rsidRPr="00433008">
        <w:t>if</w:t>
      </w:r>
      <w:r w:rsidRPr="00433008">
        <w:rPr>
          <w:spacing w:val="-3"/>
        </w:rPr>
        <w:t xml:space="preserve"> </w:t>
      </w:r>
      <w:r w:rsidRPr="00433008">
        <w:t>granted,</w:t>
      </w:r>
      <w:r w:rsidRPr="00433008">
        <w:rPr>
          <w:spacing w:val="-4"/>
        </w:rPr>
        <w:t xml:space="preserve"> </w:t>
      </w:r>
      <w:r w:rsidRPr="00433008">
        <w:t>will</w:t>
      </w:r>
      <w:r w:rsidRPr="00433008">
        <w:rPr>
          <w:spacing w:val="-3"/>
        </w:rPr>
        <w:t xml:space="preserve"> </w:t>
      </w:r>
      <w:r w:rsidRPr="00433008">
        <w:t>not</w:t>
      </w:r>
      <w:r w:rsidRPr="00433008">
        <w:rPr>
          <w:spacing w:val="-3"/>
        </w:rPr>
        <w:t xml:space="preserve"> </w:t>
      </w:r>
      <w:r w:rsidRPr="00433008">
        <w:t>create</w:t>
      </w:r>
      <w:r w:rsidRPr="00433008">
        <w:rPr>
          <w:spacing w:val="-3"/>
        </w:rPr>
        <w:t xml:space="preserve"> </w:t>
      </w:r>
      <w:r w:rsidRPr="00433008">
        <w:t>an</w:t>
      </w:r>
      <w:r w:rsidRPr="00433008">
        <w:rPr>
          <w:spacing w:val="-3"/>
        </w:rPr>
        <w:t xml:space="preserve"> </w:t>
      </w:r>
      <w:r w:rsidRPr="00433008">
        <w:t>adverse</w:t>
      </w:r>
      <w:r w:rsidRPr="00433008">
        <w:rPr>
          <w:spacing w:val="-3"/>
        </w:rPr>
        <w:t xml:space="preserve"> </w:t>
      </w:r>
      <w:r w:rsidRPr="00433008">
        <w:t>effect</w:t>
      </w:r>
      <w:r w:rsidRPr="00433008">
        <w:rPr>
          <w:spacing w:val="-4"/>
        </w:rPr>
        <w:t xml:space="preserve"> </w:t>
      </w:r>
      <w:r w:rsidRPr="00433008">
        <w:t>on</w:t>
      </w:r>
      <w:r w:rsidRPr="00433008">
        <w:rPr>
          <w:spacing w:val="-3"/>
        </w:rPr>
        <w:t xml:space="preserve"> </w:t>
      </w:r>
      <w:r w:rsidRPr="00433008">
        <w:t>public</w:t>
      </w:r>
      <w:r w:rsidRPr="00433008">
        <w:rPr>
          <w:spacing w:val="-3"/>
        </w:rPr>
        <w:t xml:space="preserve"> </w:t>
      </w:r>
      <w:r w:rsidRPr="00433008">
        <w:t>health, safety and welfare or cause harm to adjacent properties.</w:t>
      </w:r>
    </w:p>
    <w:p w14:paraId="0E7DE764" w14:textId="77777777" w:rsidR="00433008" w:rsidRPr="00433008" w:rsidRDefault="00433008" w:rsidP="00433008">
      <w:pPr>
        <w:numPr>
          <w:ilvl w:val="0"/>
          <w:numId w:val="2"/>
        </w:numPr>
        <w:tabs>
          <w:tab w:val="left" w:pos="859"/>
        </w:tabs>
        <w:spacing w:before="72"/>
        <w:ind w:left="860" w:right="1236" w:hanging="360"/>
      </w:pPr>
      <w:r w:rsidRPr="00433008">
        <w:t>The</w:t>
      </w:r>
      <w:r w:rsidRPr="00433008">
        <w:rPr>
          <w:spacing w:val="22"/>
        </w:rPr>
        <w:t xml:space="preserve"> </w:t>
      </w:r>
      <w:r w:rsidRPr="00433008">
        <w:t>Board</w:t>
      </w:r>
      <w:r w:rsidRPr="00433008">
        <w:rPr>
          <w:spacing w:val="21"/>
        </w:rPr>
        <w:t xml:space="preserve"> </w:t>
      </w:r>
      <w:r w:rsidRPr="00433008">
        <w:t>may</w:t>
      </w:r>
      <w:r w:rsidRPr="00433008">
        <w:rPr>
          <w:spacing w:val="22"/>
        </w:rPr>
        <w:t xml:space="preserve"> </w:t>
      </w:r>
      <w:r w:rsidRPr="00433008">
        <w:t>impose</w:t>
      </w:r>
      <w:r w:rsidRPr="00433008">
        <w:rPr>
          <w:spacing w:val="23"/>
        </w:rPr>
        <w:t xml:space="preserve"> </w:t>
      </w:r>
      <w:r w:rsidRPr="00433008">
        <w:t>reasonable</w:t>
      </w:r>
      <w:r w:rsidRPr="00433008">
        <w:rPr>
          <w:spacing w:val="21"/>
        </w:rPr>
        <w:t xml:space="preserve"> </w:t>
      </w:r>
      <w:r w:rsidRPr="00433008">
        <w:t>conditions</w:t>
      </w:r>
      <w:r w:rsidRPr="00433008">
        <w:rPr>
          <w:spacing w:val="21"/>
        </w:rPr>
        <w:t xml:space="preserve"> </w:t>
      </w:r>
      <w:r w:rsidRPr="00433008">
        <w:t>on</w:t>
      </w:r>
      <w:r w:rsidRPr="00433008">
        <w:rPr>
          <w:spacing w:val="22"/>
        </w:rPr>
        <w:t xml:space="preserve"> </w:t>
      </w:r>
      <w:r w:rsidRPr="00433008">
        <w:t>the</w:t>
      </w:r>
      <w:r w:rsidRPr="00433008">
        <w:rPr>
          <w:spacing w:val="22"/>
        </w:rPr>
        <w:t xml:space="preserve"> </w:t>
      </w:r>
      <w:r w:rsidRPr="00433008">
        <w:t>grant</w:t>
      </w:r>
      <w:r w:rsidRPr="00433008">
        <w:rPr>
          <w:spacing w:val="21"/>
        </w:rPr>
        <w:t xml:space="preserve"> </w:t>
      </w:r>
      <w:r w:rsidRPr="00433008">
        <w:t>of</w:t>
      </w:r>
      <w:r w:rsidRPr="00433008">
        <w:rPr>
          <w:spacing w:val="22"/>
        </w:rPr>
        <w:t xml:space="preserve"> </w:t>
      </w:r>
      <w:r w:rsidRPr="00433008">
        <w:t>a</w:t>
      </w:r>
      <w:r w:rsidRPr="00433008">
        <w:rPr>
          <w:spacing w:val="23"/>
        </w:rPr>
        <w:t xml:space="preserve"> </w:t>
      </w:r>
      <w:r w:rsidRPr="00433008">
        <w:t>variance.</w:t>
      </w:r>
      <w:r w:rsidRPr="00433008">
        <w:rPr>
          <w:spacing w:val="80"/>
        </w:rPr>
        <w:t xml:space="preserve"> </w:t>
      </w:r>
      <w:r w:rsidRPr="00433008">
        <w:t>In</w:t>
      </w:r>
      <w:r w:rsidRPr="00433008">
        <w:rPr>
          <w:spacing w:val="21"/>
        </w:rPr>
        <w:t xml:space="preserve"> </w:t>
      </w:r>
      <w:r w:rsidRPr="00433008">
        <w:t>addition, upon</w:t>
      </w:r>
      <w:r w:rsidRPr="00433008">
        <w:rPr>
          <w:spacing w:val="-1"/>
        </w:rPr>
        <w:t xml:space="preserve"> </w:t>
      </w:r>
      <w:r w:rsidRPr="00433008">
        <w:t>approval</w:t>
      </w:r>
      <w:r w:rsidRPr="00433008">
        <w:rPr>
          <w:spacing w:val="-1"/>
        </w:rPr>
        <w:t xml:space="preserve"> </w:t>
      </w:r>
      <w:r w:rsidRPr="00433008">
        <w:t>of</w:t>
      </w:r>
      <w:r w:rsidRPr="00433008">
        <w:rPr>
          <w:spacing w:val="-1"/>
        </w:rPr>
        <w:t xml:space="preserve"> </w:t>
      </w:r>
      <w:r w:rsidRPr="00433008">
        <w:t>a</w:t>
      </w:r>
      <w:r w:rsidRPr="00433008">
        <w:rPr>
          <w:spacing w:val="-1"/>
        </w:rPr>
        <w:t xml:space="preserve"> </w:t>
      </w:r>
      <w:r w:rsidRPr="00433008">
        <w:t>variance,</w:t>
      </w:r>
      <w:r w:rsidRPr="00433008">
        <w:rPr>
          <w:spacing w:val="-1"/>
        </w:rPr>
        <w:t xml:space="preserve"> </w:t>
      </w:r>
      <w:r w:rsidRPr="00433008">
        <w:t>the</w:t>
      </w:r>
      <w:r w:rsidRPr="00433008">
        <w:rPr>
          <w:spacing w:val="-1"/>
        </w:rPr>
        <w:t xml:space="preserve"> </w:t>
      </w:r>
      <w:r w:rsidRPr="00433008">
        <w:t>Board</w:t>
      </w:r>
      <w:r w:rsidRPr="00433008">
        <w:rPr>
          <w:spacing w:val="-1"/>
        </w:rPr>
        <w:t xml:space="preserve"> </w:t>
      </w:r>
      <w:r w:rsidRPr="00433008">
        <w:t>shall</w:t>
      </w:r>
      <w:r w:rsidRPr="00433008">
        <w:rPr>
          <w:spacing w:val="-2"/>
        </w:rPr>
        <w:t xml:space="preserve"> </w:t>
      </w:r>
      <w:r w:rsidRPr="00433008">
        <w:t>determine</w:t>
      </w:r>
      <w:r w:rsidRPr="00433008">
        <w:rPr>
          <w:spacing w:val="-1"/>
        </w:rPr>
        <w:t xml:space="preserve"> </w:t>
      </w:r>
      <w:r w:rsidRPr="00433008">
        <w:t>whether the</w:t>
      </w:r>
      <w:r w:rsidRPr="00433008">
        <w:rPr>
          <w:spacing w:val="-1"/>
        </w:rPr>
        <w:t xml:space="preserve"> </w:t>
      </w:r>
      <w:r w:rsidRPr="00433008">
        <w:t>variance</w:t>
      </w:r>
      <w:r w:rsidRPr="00433008">
        <w:rPr>
          <w:spacing w:val="-1"/>
        </w:rPr>
        <w:t xml:space="preserve"> </w:t>
      </w:r>
      <w:r w:rsidRPr="00433008">
        <w:t>is</w:t>
      </w:r>
      <w:r w:rsidRPr="00433008">
        <w:rPr>
          <w:spacing w:val="-1"/>
        </w:rPr>
        <w:t xml:space="preserve"> </w:t>
      </w:r>
      <w:r w:rsidRPr="00433008">
        <w:t>limited</w:t>
      </w:r>
      <w:r w:rsidRPr="00433008">
        <w:rPr>
          <w:spacing w:val="-1"/>
        </w:rPr>
        <w:t xml:space="preserve"> </w:t>
      </w:r>
      <w:r w:rsidRPr="00433008">
        <w:t>to the</w:t>
      </w:r>
      <w:r w:rsidRPr="00433008">
        <w:rPr>
          <w:spacing w:val="-10"/>
        </w:rPr>
        <w:t xml:space="preserve"> </w:t>
      </w:r>
      <w:r w:rsidRPr="00433008">
        <w:t>condition</w:t>
      </w:r>
      <w:r w:rsidRPr="00433008">
        <w:rPr>
          <w:spacing w:val="-10"/>
        </w:rPr>
        <w:t xml:space="preserve"> </w:t>
      </w:r>
      <w:r w:rsidRPr="00433008">
        <w:t>existing</w:t>
      </w:r>
      <w:r w:rsidRPr="00433008">
        <w:rPr>
          <w:spacing w:val="-10"/>
        </w:rPr>
        <w:t xml:space="preserve"> </w:t>
      </w:r>
      <w:r w:rsidRPr="00433008">
        <w:t>on</w:t>
      </w:r>
      <w:r w:rsidRPr="00433008">
        <w:rPr>
          <w:spacing w:val="-10"/>
        </w:rPr>
        <w:t xml:space="preserve"> </w:t>
      </w:r>
      <w:r w:rsidRPr="00433008">
        <w:t>the</w:t>
      </w:r>
      <w:r w:rsidRPr="00433008">
        <w:rPr>
          <w:spacing w:val="-10"/>
        </w:rPr>
        <w:t xml:space="preserve"> </w:t>
      </w:r>
      <w:r w:rsidRPr="00433008">
        <w:t>property</w:t>
      </w:r>
      <w:r w:rsidRPr="00433008">
        <w:rPr>
          <w:spacing w:val="-10"/>
        </w:rPr>
        <w:t xml:space="preserve"> </w:t>
      </w:r>
      <w:r w:rsidRPr="00433008">
        <w:t>at</w:t>
      </w:r>
      <w:r w:rsidRPr="00433008">
        <w:rPr>
          <w:spacing w:val="-10"/>
        </w:rPr>
        <w:t xml:space="preserve"> </w:t>
      </w:r>
      <w:r w:rsidRPr="00433008">
        <w:t>the</w:t>
      </w:r>
      <w:r w:rsidRPr="00433008">
        <w:rPr>
          <w:spacing w:val="-10"/>
        </w:rPr>
        <w:t xml:space="preserve"> </w:t>
      </w:r>
      <w:r w:rsidRPr="00433008">
        <w:t>time</w:t>
      </w:r>
      <w:r w:rsidRPr="00433008">
        <w:rPr>
          <w:spacing w:val="-9"/>
        </w:rPr>
        <w:t xml:space="preserve"> </w:t>
      </w:r>
      <w:r w:rsidRPr="00433008">
        <w:t>of</w:t>
      </w:r>
      <w:r w:rsidRPr="00433008">
        <w:rPr>
          <w:spacing w:val="-10"/>
        </w:rPr>
        <w:t xml:space="preserve"> </w:t>
      </w:r>
      <w:r w:rsidRPr="00433008">
        <w:t>approval,</w:t>
      </w:r>
      <w:r w:rsidRPr="00433008">
        <w:rPr>
          <w:spacing w:val="-10"/>
        </w:rPr>
        <w:t xml:space="preserve"> </w:t>
      </w:r>
      <w:r w:rsidRPr="00433008">
        <w:t>or</w:t>
      </w:r>
      <w:r w:rsidRPr="00433008">
        <w:rPr>
          <w:spacing w:val="-10"/>
        </w:rPr>
        <w:t xml:space="preserve"> </w:t>
      </w:r>
      <w:r w:rsidRPr="00433008">
        <w:t>whether</w:t>
      </w:r>
      <w:r w:rsidRPr="00433008">
        <w:rPr>
          <w:spacing w:val="-10"/>
        </w:rPr>
        <w:t xml:space="preserve"> </w:t>
      </w:r>
      <w:r w:rsidRPr="00433008">
        <w:t>the</w:t>
      </w:r>
      <w:r w:rsidRPr="00433008">
        <w:rPr>
          <w:spacing w:val="-10"/>
        </w:rPr>
        <w:t xml:space="preserve"> </w:t>
      </w:r>
      <w:r w:rsidRPr="00433008">
        <w:t>variance</w:t>
      </w:r>
      <w:r w:rsidRPr="00433008">
        <w:rPr>
          <w:spacing w:val="-10"/>
        </w:rPr>
        <w:t xml:space="preserve"> </w:t>
      </w:r>
      <w:r w:rsidRPr="00433008">
        <w:t>runs with the land regardless of whether the conditions on the property change.</w:t>
      </w:r>
    </w:p>
    <w:p w14:paraId="0F22AC91" w14:textId="77777777" w:rsidR="00433008" w:rsidRPr="00433008" w:rsidRDefault="00433008" w:rsidP="00433008">
      <w:pPr>
        <w:spacing w:before="1"/>
      </w:pPr>
    </w:p>
    <w:p w14:paraId="4042E3DC" w14:textId="77777777" w:rsidR="00433008" w:rsidRPr="00433008" w:rsidRDefault="00433008" w:rsidP="00433008">
      <w:pPr>
        <w:numPr>
          <w:ilvl w:val="0"/>
          <w:numId w:val="2"/>
        </w:numPr>
        <w:tabs>
          <w:tab w:val="left" w:pos="858"/>
        </w:tabs>
        <w:ind w:left="858" w:hanging="359"/>
      </w:pPr>
      <w:r w:rsidRPr="00433008">
        <w:t>The</w:t>
      </w:r>
      <w:r w:rsidRPr="00433008">
        <w:rPr>
          <w:spacing w:val="-5"/>
        </w:rPr>
        <w:t xml:space="preserve"> </w:t>
      </w:r>
      <w:r w:rsidRPr="00433008">
        <w:t>decision</w:t>
      </w:r>
      <w:r w:rsidRPr="00433008">
        <w:rPr>
          <w:spacing w:val="-5"/>
        </w:rPr>
        <w:t xml:space="preserve"> </w:t>
      </w:r>
      <w:r w:rsidRPr="00433008">
        <w:t>of</w:t>
      </w:r>
      <w:r w:rsidRPr="00433008">
        <w:rPr>
          <w:spacing w:val="-5"/>
        </w:rPr>
        <w:t xml:space="preserve"> </w:t>
      </w:r>
      <w:r w:rsidRPr="00433008">
        <w:t>the</w:t>
      </w:r>
      <w:r w:rsidRPr="00433008">
        <w:rPr>
          <w:spacing w:val="-5"/>
        </w:rPr>
        <w:t xml:space="preserve"> </w:t>
      </w:r>
      <w:r w:rsidRPr="00433008">
        <w:t>Board</w:t>
      </w:r>
      <w:r w:rsidRPr="00433008">
        <w:rPr>
          <w:spacing w:val="-5"/>
        </w:rPr>
        <w:t xml:space="preserve"> </w:t>
      </w:r>
      <w:r w:rsidRPr="00433008">
        <w:t>shall</w:t>
      </w:r>
      <w:r w:rsidRPr="00433008">
        <w:rPr>
          <w:spacing w:val="-4"/>
        </w:rPr>
        <w:t xml:space="preserve"> </w:t>
      </w:r>
      <w:r w:rsidRPr="00433008">
        <w:t>be</w:t>
      </w:r>
      <w:r w:rsidRPr="00433008">
        <w:rPr>
          <w:spacing w:val="-5"/>
        </w:rPr>
        <w:t xml:space="preserve"> </w:t>
      </w:r>
      <w:r w:rsidRPr="00433008">
        <w:t>final,</w:t>
      </w:r>
      <w:r w:rsidRPr="00433008">
        <w:rPr>
          <w:spacing w:val="-5"/>
        </w:rPr>
        <w:t xml:space="preserve"> </w:t>
      </w:r>
      <w:r w:rsidRPr="00433008">
        <w:t>subject</w:t>
      </w:r>
      <w:r w:rsidRPr="00433008">
        <w:rPr>
          <w:spacing w:val="-6"/>
        </w:rPr>
        <w:t xml:space="preserve"> </w:t>
      </w:r>
      <w:r w:rsidRPr="00433008">
        <w:t>to</w:t>
      </w:r>
      <w:r w:rsidRPr="00433008">
        <w:rPr>
          <w:spacing w:val="-4"/>
        </w:rPr>
        <w:t xml:space="preserve"> </w:t>
      </w:r>
      <w:r w:rsidRPr="00433008">
        <w:t>judicial</w:t>
      </w:r>
      <w:r w:rsidRPr="00433008">
        <w:rPr>
          <w:spacing w:val="-5"/>
        </w:rPr>
        <w:t xml:space="preserve"> </w:t>
      </w:r>
      <w:r w:rsidRPr="00433008">
        <w:rPr>
          <w:spacing w:val="-2"/>
        </w:rPr>
        <w:t>review.</w:t>
      </w:r>
    </w:p>
    <w:p w14:paraId="612C36B4" w14:textId="77777777" w:rsidR="00433008" w:rsidRPr="00433008" w:rsidRDefault="00433008" w:rsidP="00433008"/>
    <w:p w14:paraId="783B71AD" w14:textId="77777777" w:rsidR="00433008" w:rsidRPr="00433008" w:rsidRDefault="00433008" w:rsidP="00433008">
      <w:pPr>
        <w:ind w:left="139"/>
        <w:outlineLvl w:val="0"/>
        <w:rPr>
          <w:b/>
          <w:bCs/>
        </w:rPr>
      </w:pPr>
      <w:r w:rsidRPr="00433008">
        <w:rPr>
          <w:b/>
          <w:bCs/>
          <w:u w:val="thick"/>
        </w:rPr>
        <w:t>Staff</w:t>
      </w:r>
      <w:r w:rsidRPr="00433008">
        <w:rPr>
          <w:b/>
          <w:bCs/>
          <w:spacing w:val="-5"/>
          <w:u w:val="thick"/>
        </w:rPr>
        <w:t xml:space="preserve"> </w:t>
      </w:r>
      <w:r w:rsidRPr="00433008">
        <w:rPr>
          <w:b/>
          <w:bCs/>
          <w:spacing w:val="-2"/>
          <w:u w:val="thick"/>
        </w:rPr>
        <w:t>Findings</w:t>
      </w:r>
    </w:p>
    <w:p w14:paraId="1B84F555" w14:textId="77777777" w:rsidR="00433008" w:rsidRPr="00433008" w:rsidRDefault="00433008" w:rsidP="00433008">
      <w:pPr>
        <w:numPr>
          <w:ilvl w:val="0"/>
          <w:numId w:val="1"/>
        </w:numPr>
        <w:tabs>
          <w:tab w:val="left" w:pos="860"/>
        </w:tabs>
        <w:spacing w:before="252"/>
        <w:ind w:right="1447" w:hanging="360"/>
        <w:jc w:val="both"/>
      </w:pPr>
      <w:r w:rsidRPr="00433008">
        <w:t>The</w:t>
      </w:r>
      <w:r w:rsidRPr="00433008">
        <w:rPr>
          <w:spacing w:val="-3"/>
        </w:rPr>
        <w:t xml:space="preserve"> </w:t>
      </w:r>
      <w:r w:rsidRPr="00433008">
        <w:t>strict</w:t>
      </w:r>
      <w:r w:rsidRPr="00433008">
        <w:rPr>
          <w:spacing w:val="-3"/>
        </w:rPr>
        <w:t xml:space="preserve"> </w:t>
      </w:r>
      <w:r w:rsidRPr="00433008">
        <w:t>enforcement</w:t>
      </w:r>
      <w:r w:rsidRPr="00433008">
        <w:rPr>
          <w:spacing w:val="-3"/>
        </w:rPr>
        <w:t xml:space="preserve"> </w:t>
      </w:r>
      <w:r w:rsidRPr="00433008">
        <w:t>of</w:t>
      </w:r>
      <w:r w:rsidRPr="00433008">
        <w:rPr>
          <w:spacing w:val="-3"/>
        </w:rPr>
        <w:t xml:space="preserve"> </w:t>
      </w:r>
      <w:r w:rsidRPr="00433008">
        <w:t>the</w:t>
      </w:r>
      <w:r w:rsidRPr="00433008">
        <w:rPr>
          <w:spacing w:val="-3"/>
        </w:rPr>
        <w:t xml:space="preserve"> </w:t>
      </w:r>
      <w:r w:rsidRPr="00433008">
        <w:t>provisions</w:t>
      </w:r>
      <w:r w:rsidRPr="00433008">
        <w:rPr>
          <w:spacing w:val="-3"/>
        </w:rPr>
        <w:t xml:space="preserve"> </w:t>
      </w:r>
      <w:r w:rsidRPr="00433008">
        <w:t>of</w:t>
      </w:r>
      <w:r w:rsidRPr="00433008">
        <w:rPr>
          <w:spacing w:val="-3"/>
        </w:rPr>
        <w:t xml:space="preserve"> </w:t>
      </w:r>
      <w:r w:rsidRPr="00433008">
        <w:t>this</w:t>
      </w:r>
      <w:r w:rsidRPr="00433008">
        <w:rPr>
          <w:spacing w:val="-3"/>
        </w:rPr>
        <w:t xml:space="preserve"> </w:t>
      </w:r>
      <w:r w:rsidRPr="00433008">
        <w:t>Code</w:t>
      </w:r>
      <w:r w:rsidRPr="00433008">
        <w:rPr>
          <w:spacing w:val="-3"/>
        </w:rPr>
        <w:t xml:space="preserve"> </w:t>
      </w:r>
      <w:r w:rsidRPr="00433008">
        <w:t>will</w:t>
      </w:r>
      <w:r w:rsidRPr="00433008">
        <w:rPr>
          <w:spacing w:val="-3"/>
        </w:rPr>
        <w:t xml:space="preserve"> </w:t>
      </w:r>
      <w:r w:rsidRPr="00433008">
        <w:t>result</w:t>
      </w:r>
      <w:r w:rsidRPr="00433008">
        <w:rPr>
          <w:spacing w:val="-4"/>
        </w:rPr>
        <w:t xml:space="preserve"> </w:t>
      </w:r>
      <w:r w:rsidRPr="00433008">
        <w:t>in</w:t>
      </w:r>
      <w:r w:rsidRPr="00433008">
        <w:rPr>
          <w:spacing w:val="-3"/>
        </w:rPr>
        <w:t xml:space="preserve"> </w:t>
      </w:r>
      <w:r w:rsidRPr="00433008">
        <w:t>practical</w:t>
      </w:r>
      <w:r w:rsidRPr="00433008">
        <w:rPr>
          <w:spacing w:val="-4"/>
        </w:rPr>
        <w:t xml:space="preserve"> </w:t>
      </w:r>
      <w:r w:rsidRPr="00433008">
        <w:t>difficulties</w:t>
      </w:r>
      <w:r w:rsidRPr="00433008">
        <w:rPr>
          <w:spacing w:val="-3"/>
        </w:rPr>
        <w:t xml:space="preserve"> </w:t>
      </w:r>
      <w:r w:rsidRPr="00433008">
        <w:t>or un-necessary</w:t>
      </w:r>
      <w:r w:rsidRPr="00433008">
        <w:rPr>
          <w:spacing w:val="-2"/>
        </w:rPr>
        <w:t xml:space="preserve"> </w:t>
      </w:r>
      <w:r w:rsidRPr="00433008">
        <w:t>hardship</w:t>
      </w:r>
      <w:r w:rsidRPr="00433008">
        <w:rPr>
          <w:spacing w:val="-1"/>
        </w:rPr>
        <w:t xml:space="preserve"> </w:t>
      </w:r>
      <w:r w:rsidRPr="00433008">
        <w:t>to</w:t>
      </w:r>
      <w:r w:rsidRPr="00433008">
        <w:rPr>
          <w:spacing w:val="-1"/>
        </w:rPr>
        <w:t xml:space="preserve"> </w:t>
      </w:r>
      <w:r w:rsidRPr="00433008">
        <w:t>the</w:t>
      </w:r>
      <w:r w:rsidRPr="00433008">
        <w:rPr>
          <w:spacing w:val="-1"/>
        </w:rPr>
        <w:t xml:space="preserve"> </w:t>
      </w:r>
      <w:r w:rsidRPr="00433008">
        <w:t>applicant,</w:t>
      </w:r>
      <w:r w:rsidRPr="00433008">
        <w:rPr>
          <w:spacing w:val="-1"/>
        </w:rPr>
        <w:t xml:space="preserve"> </w:t>
      </w:r>
      <w:r w:rsidRPr="00433008">
        <w:t>inconsistent</w:t>
      </w:r>
      <w:r w:rsidRPr="00433008">
        <w:rPr>
          <w:spacing w:val="-1"/>
        </w:rPr>
        <w:t xml:space="preserve"> </w:t>
      </w:r>
      <w:r w:rsidRPr="00433008">
        <w:t>with</w:t>
      </w:r>
      <w:r w:rsidRPr="00433008">
        <w:rPr>
          <w:spacing w:val="-1"/>
        </w:rPr>
        <w:t xml:space="preserve"> </w:t>
      </w:r>
      <w:r w:rsidRPr="00433008">
        <w:t>the</w:t>
      </w:r>
      <w:r w:rsidRPr="00433008">
        <w:rPr>
          <w:spacing w:val="-1"/>
        </w:rPr>
        <w:t xml:space="preserve"> </w:t>
      </w:r>
      <w:r w:rsidRPr="00433008">
        <w:t>intent</w:t>
      </w:r>
      <w:r w:rsidRPr="00433008">
        <w:rPr>
          <w:spacing w:val="-1"/>
        </w:rPr>
        <w:t xml:space="preserve"> </w:t>
      </w:r>
      <w:r w:rsidRPr="00433008">
        <w:t>and</w:t>
      </w:r>
      <w:r w:rsidRPr="00433008">
        <w:rPr>
          <w:spacing w:val="-1"/>
        </w:rPr>
        <w:t xml:space="preserve"> </w:t>
      </w:r>
      <w:r w:rsidRPr="00433008">
        <w:t>purpose</w:t>
      </w:r>
      <w:r w:rsidRPr="00433008">
        <w:rPr>
          <w:spacing w:val="-1"/>
        </w:rPr>
        <w:t xml:space="preserve"> </w:t>
      </w:r>
      <w:r w:rsidRPr="00433008">
        <w:t>of</w:t>
      </w:r>
      <w:r w:rsidRPr="00433008">
        <w:rPr>
          <w:spacing w:val="-1"/>
        </w:rPr>
        <w:t xml:space="preserve"> </w:t>
      </w:r>
      <w:r w:rsidRPr="00433008">
        <w:t xml:space="preserve">this </w:t>
      </w:r>
      <w:r w:rsidRPr="00433008">
        <w:rPr>
          <w:spacing w:val="-2"/>
        </w:rPr>
        <w:t>Code:</w:t>
      </w:r>
    </w:p>
    <w:p w14:paraId="56C47E8A" w14:textId="77777777" w:rsidR="00433008" w:rsidRPr="00433008" w:rsidRDefault="00433008" w:rsidP="00433008">
      <w:pPr>
        <w:spacing w:before="1"/>
      </w:pPr>
    </w:p>
    <w:p w14:paraId="4B376AF8" w14:textId="77777777" w:rsidR="00433008" w:rsidRPr="00433008" w:rsidRDefault="00433008" w:rsidP="00433008">
      <w:pPr>
        <w:ind w:left="860" w:right="1236"/>
        <w:rPr>
          <w:i/>
        </w:rPr>
      </w:pPr>
      <w:r w:rsidRPr="00433008">
        <w:rPr>
          <w:b/>
          <w:i/>
        </w:rPr>
        <w:t>Staff</w:t>
      </w:r>
      <w:r w:rsidRPr="00433008">
        <w:rPr>
          <w:b/>
          <w:i/>
          <w:spacing w:val="-3"/>
        </w:rPr>
        <w:t xml:space="preserve"> </w:t>
      </w:r>
      <w:r w:rsidRPr="00433008">
        <w:rPr>
          <w:b/>
          <w:i/>
        </w:rPr>
        <w:t>finds</w:t>
      </w:r>
      <w:r w:rsidRPr="00433008">
        <w:rPr>
          <w:b/>
          <w:i/>
          <w:spacing w:val="-3"/>
        </w:rPr>
        <w:t xml:space="preserve"> </w:t>
      </w:r>
      <w:r w:rsidRPr="00433008">
        <w:rPr>
          <w:i/>
        </w:rPr>
        <w:t>that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strict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enforcement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of</w:t>
      </w:r>
      <w:r w:rsidRPr="00433008">
        <w:rPr>
          <w:i/>
          <w:spacing w:val="-2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Code</w:t>
      </w:r>
      <w:r w:rsidRPr="00433008">
        <w:rPr>
          <w:i/>
          <w:spacing w:val="-2"/>
        </w:rPr>
        <w:t xml:space="preserve"> </w:t>
      </w:r>
      <w:r w:rsidRPr="00433008">
        <w:rPr>
          <w:i/>
        </w:rPr>
        <w:t>may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result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in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practical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difficulties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contrary to the intent and purpose of the Code due the irregular shape of the lot and the lot backs to open space and then Meadows Boulevard.</w:t>
      </w:r>
    </w:p>
    <w:p w14:paraId="280F8915" w14:textId="77777777" w:rsidR="00433008" w:rsidRPr="00433008" w:rsidRDefault="00433008" w:rsidP="00433008">
      <w:pPr>
        <w:numPr>
          <w:ilvl w:val="0"/>
          <w:numId w:val="1"/>
        </w:numPr>
        <w:tabs>
          <w:tab w:val="left" w:pos="859"/>
        </w:tabs>
        <w:spacing w:before="252"/>
        <w:ind w:hanging="359"/>
        <w:rPr>
          <w:i/>
        </w:rPr>
      </w:pPr>
      <w:r w:rsidRPr="00433008">
        <w:t>The</w:t>
      </w:r>
      <w:r w:rsidRPr="00433008">
        <w:rPr>
          <w:spacing w:val="-7"/>
        </w:rPr>
        <w:t xml:space="preserve"> </w:t>
      </w:r>
      <w:r w:rsidRPr="00433008">
        <w:t>practical</w:t>
      </w:r>
      <w:r w:rsidRPr="00433008">
        <w:rPr>
          <w:spacing w:val="-6"/>
        </w:rPr>
        <w:t xml:space="preserve"> </w:t>
      </w:r>
      <w:r w:rsidRPr="00433008">
        <w:t>difficulties</w:t>
      </w:r>
      <w:r w:rsidRPr="00433008">
        <w:rPr>
          <w:spacing w:val="-7"/>
        </w:rPr>
        <w:t xml:space="preserve"> </w:t>
      </w:r>
      <w:r w:rsidRPr="00433008">
        <w:t>or</w:t>
      </w:r>
      <w:r w:rsidRPr="00433008">
        <w:rPr>
          <w:spacing w:val="-7"/>
        </w:rPr>
        <w:t xml:space="preserve"> </w:t>
      </w:r>
      <w:r w:rsidRPr="00433008">
        <w:t>unnecessary</w:t>
      </w:r>
      <w:r w:rsidRPr="00433008">
        <w:rPr>
          <w:spacing w:val="-6"/>
        </w:rPr>
        <w:t xml:space="preserve"> </w:t>
      </w:r>
      <w:r w:rsidRPr="00433008">
        <w:t>hardship</w:t>
      </w:r>
      <w:r w:rsidRPr="00433008">
        <w:rPr>
          <w:spacing w:val="-6"/>
        </w:rPr>
        <w:t xml:space="preserve"> </w:t>
      </w:r>
      <w:r w:rsidRPr="00433008">
        <w:rPr>
          <w:b/>
        </w:rPr>
        <w:t>were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not</w:t>
      </w:r>
      <w:r w:rsidRPr="00433008">
        <w:rPr>
          <w:b/>
          <w:spacing w:val="-6"/>
        </w:rPr>
        <w:t xml:space="preserve"> </w:t>
      </w:r>
      <w:r w:rsidRPr="00433008">
        <w:t>created</w:t>
      </w:r>
      <w:r w:rsidRPr="00433008">
        <w:rPr>
          <w:spacing w:val="-6"/>
        </w:rPr>
        <w:t xml:space="preserve"> </w:t>
      </w:r>
      <w:r w:rsidRPr="00433008">
        <w:t>by</w:t>
      </w:r>
      <w:r w:rsidRPr="00433008">
        <w:rPr>
          <w:spacing w:val="-7"/>
        </w:rPr>
        <w:t xml:space="preserve"> </w:t>
      </w:r>
      <w:r w:rsidRPr="00433008">
        <w:t>the</w:t>
      </w:r>
      <w:r w:rsidRPr="00433008">
        <w:rPr>
          <w:spacing w:val="-6"/>
        </w:rPr>
        <w:t xml:space="preserve"> </w:t>
      </w:r>
      <w:r w:rsidRPr="00433008">
        <w:rPr>
          <w:spacing w:val="-2"/>
        </w:rPr>
        <w:t>applicant:</w:t>
      </w:r>
    </w:p>
    <w:p w14:paraId="770AAE10" w14:textId="77777777" w:rsidR="00433008" w:rsidRPr="00433008" w:rsidRDefault="00433008" w:rsidP="00433008">
      <w:pPr>
        <w:spacing w:before="1"/>
      </w:pPr>
    </w:p>
    <w:p w14:paraId="6FC487EE" w14:textId="77777777" w:rsidR="00433008" w:rsidRPr="00433008" w:rsidRDefault="00433008" w:rsidP="00433008">
      <w:pPr>
        <w:ind w:left="860" w:right="1236"/>
        <w:rPr>
          <w:i/>
        </w:rPr>
      </w:pPr>
      <w:r w:rsidRPr="00433008">
        <w:rPr>
          <w:b/>
          <w:i/>
        </w:rPr>
        <w:t>Staff</w:t>
      </w:r>
      <w:r w:rsidRPr="00433008">
        <w:rPr>
          <w:b/>
          <w:i/>
          <w:spacing w:val="-3"/>
        </w:rPr>
        <w:t xml:space="preserve"> </w:t>
      </w:r>
      <w:r w:rsidRPr="00433008">
        <w:rPr>
          <w:b/>
          <w:i/>
        </w:rPr>
        <w:t>finds</w:t>
      </w:r>
      <w:r w:rsidRPr="00433008">
        <w:rPr>
          <w:b/>
          <w:i/>
          <w:spacing w:val="-3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practical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difficulties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or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unnecessary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hardship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was</w:t>
      </w:r>
      <w:r w:rsidRPr="00433008">
        <w:rPr>
          <w:i/>
          <w:spacing w:val="-3"/>
        </w:rPr>
        <w:t xml:space="preserve"> not </w:t>
      </w:r>
      <w:r w:rsidRPr="00433008">
        <w:rPr>
          <w:i/>
        </w:rPr>
        <w:t>created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by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the applicant.</w:t>
      </w:r>
    </w:p>
    <w:p w14:paraId="619FB9DC" w14:textId="77777777" w:rsidR="00433008" w:rsidRPr="00433008" w:rsidRDefault="00433008" w:rsidP="00433008">
      <w:pPr>
        <w:numPr>
          <w:ilvl w:val="0"/>
          <w:numId w:val="1"/>
        </w:numPr>
        <w:tabs>
          <w:tab w:val="left" w:pos="860"/>
        </w:tabs>
        <w:spacing w:before="252"/>
        <w:ind w:right="1459" w:hanging="360"/>
        <w:jc w:val="both"/>
      </w:pPr>
      <w:r w:rsidRPr="00433008">
        <w:t>Unique</w:t>
      </w:r>
      <w:r w:rsidRPr="00433008">
        <w:rPr>
          <w:spacing w:val="-4"/>
        </w:rPr>
        <w:t xml:space="preserve"> </w:t>
      </w:r>
      <w:r w:rsidRPr="00433008">
        <w:t>physical</w:t>
      </w:r>
      <w:r w:rsidRPr="00433008">
        <w:rPr>
          <w:spacing w:val="-4"/>
        </w:rPr>
        <w:t xml:space="preserve"> </w:t>
      </w:r>
      <w:r w:rsidRPr="00433008">
        <w:t>conditions</w:t>
      </w:r>
      <w:r w:rsidRPr="00433008">
        <w:rPr>
          <w:spacing w:val="-4"/>
        </w:rPr>
        <w:t xml:space="preserve"> </w:t>
      </w:r>
      <w:r w:rsidRPr="00433008">
        <w:t>or</w:t>
      </w:r>
      <w:r w:rsidRPr="00433008">
        <w:rPr>
          <w:spacing w:val="-4"/>
        </w:rPr>
        <w:t xml:space="preserve"> </w:t>
      </w:r>
      <w:r w:rsidRPr="00433008">
        <w:t>exceptional</w:t>
      </w:r>
      <w:r w:rsidRPr="00433008">
        <w:rPr>
          <w:spacing w:val="-4"/>
        </w:rPr>
        <w:t xml:space="preserve"> </w:t>
      </w:r>
      <w:r w:rsidRPr="00433008">
        <w:t>topography</w:t>
      </w:r>
      <w:r w:rsidRPr="00433008">
        <w:rPr>
          <w:spacing w:val="-4"/>
        </w:rPr>
        <w:t xml:space="preserve"> </w:t>
      </w:r>
      <w:r w:rsidRPr="00433008">
        <w:t>exist</w:t>
      </w:r>
      <w:r w:rsidRPr="00433008">
        <w:rPr>
          <w:spacing w:val="-4"/>
        </w:rPr>
        <w:t xml:space="preserve"> </w:t>
      </w:r>
      <w:r w:rsidRPr="00433008">
        <w:t>on</w:t>
      </w:r>
      <w:r w:rsidRPr="00433008">
        <w:rPr>
          <w:spacing w:val="-4"/>
        </w:rPr>
        <w:t xml:space="preserve"> </w:t>
      </w:r>
      <w:r w:rsidRPr="00433008">
        <w:t>the</w:t>
      </w:r>
      <w:r w:rsidRPr="00433008">
        <w:rPr>
          <w:spacing w:val="-4"/>
        </w:rPr>
        <w:t xml:space="preserve"> </w:t>
      </w:r>
      <w:r w:rsidRPr="00433008">
        <w:t>subject</w:t>
      </w:r>
      <w:r w:rsidRPr="00433008">
        <w:rPr>
          <w:spacing w:val="-4"/>
        </w:rPr>
        <w:t xml:space="preserve"> </w:t>
      </w:r>
      <w:r w:rsidRPr="00433008">
        <w:t>property</w:t>
      </w:r>
      <w:r w:rsidRPr="00433008">
        <w:rPr>
          <w:spacing w:val="-4"/>
        </w:rPr>
        <w:t xml:space="preserve"> </w:t>
      </w:r>
      <w:r w:rsidRPr="00433008">
        <w:t>and similar, unique conditions do not exist on neighboring properties:</w:t>
      </w:r>
    </w:p>
    <w:p w14:paraId="47AA0543" w14:textId="77777777" w:rsidR="00433008" w:rsidRPr="00433008" w:rsidRDefault="00433008" w:rsidP="00433008">
      <w:pPr>
        <w:spacing w:before="1"/>
      </w:pPr>
    </w:p>
    <w:p w14:paraId="6098BB19" w14:textId="43C41667" w:rsidR="00433008" w:rsidRDefault="00433008" w:rsidP="00433008">
      <w:pPr>
        <w:ind w:left="860" w:right="1236"/>
        <w:rPr>
          <w:i/>
          <w:spacing w:val="-3"/>
        </w:rPr>
      </w:pPr>
      <w:r w:rsidRPr="00433008">
        <w:rPr>
          <w:b/>
          <w:i/>
        </w:rPr>
        <w:t>Staff</w:t>
      </w:r>
      <w:r w:rsidRPr="00433008">
        <w:rPr>
          <w:b/>
          <w:i/>
          <w:spacing w:val="-3"/>
        </w:rPr>
        <w:t xml:space="preserve"> </w:t>
      </w:r>
      <w:r w:rsidRPr="00433008">
        <w:rPr>
          <w:b/>
          <w:i/>
        </w:rPr>
        <w:t>finds</w:t>
      </w:r>
      <w:r w:rsidRPr="00433008">
        <w:rPr>
          <w:b/>
          <w:i/>
          <w:spacing w:val="-3"/>
        </w:rPr>
        <w:t xml:space="preserve"> </w:t>
      </w:r>
      <w:r w:rsidRPr="00433008">
        <w:rPr>
          <w:i/>
        </w:rPr>
        <w:t>that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unique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physical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conditions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may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exist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for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this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property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due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to</w:t>
      </w:r>
      <w:r w:rsidRPr="00433008">
        <w:rPr>
          <w:i/>
          <w:spacing w:val="-3"/>
        </w:rPr>
        <w:t xml:space="preserve"> the irregular shape of the lot and that the lot backs to open space and Meadows Boulevard</w:t>
      </w:r>
      <w:r w:rsidR="000006A3">
        <w:rPr>
          <w:i/>
          <w:spacing w:val="-3"/>
        </w:rPr>
        <w:t>;</w:t>
      </w:r>
    </w:p>
    <w:p w14:paraId="549C3340" w14:textId="77777777" w:rsidR="000006A3" w:rsidRPr="00433008" w:rsidRDefault="000006A3" w:rsidP="00433008">
      <w:pPr>
        <w:ind w:left="860" w:right="1236"/>
        <w:rPr>
          <w:i/>
        </w:rPr>
      </w:pPr>
    </w:p>
    <w:p w14:paraId="068A715B" w14:textId="77777777" w:rsidR="00433008" w:rsidRPr="00433008" w:rsidRDefault="00433008" w:rsidP="00433008">
      <w:pPr>
        <w:numPr>
          <w:ilvl w:val="0"/>
          <w:numId w:val="1"/>
        </w:numPr>
        <w:tabs>
          <w:tab w:val="left" w:pos="860"/>
        </w:tabs>
        <w:ind w:right="1521" w:hanging="360"/>
        <w:jc w:val="both"/>
        <w:rPr>
          <w:i/>
        </w:rPr>
      </w:pPr>
      <w:r w:rsidRPr="00433008">
        <w:lastRenderedPageBreak/>
        <w:t>The</w:t>
      </w:r>
      <w:r w:rsidRPr="00433008">
        <w:rPr>
          <w:spacing w:val="-3"/>
        </w:rPr>
        <w:t xml:space="preserve"> </w:t>
      </w:r>
      <w:r w:rsidRPr="00433008">
        <w:t>property</w:t>
      </w:r>
      <w:r w:rsidRPr="00433008">
        <w:rPr>
          <w:spacing w:val="-3"/>
        </w:rPr>
        <w:t xml:space="preserve"> </w:t>
      </w:r>
      <w:r w:rsidRPr="00433008">
        <w:t>is</w:t>
      </w:r>
      <w:r w:rsidRPr="00433008">
        <w:rPr>
          <w:spacing w:val="-3"/>
        </w:rPr>
        <w:t xml:space="preserve"> </w:t>
      </w:r>
      <w:r w:rsidRPr="00433008">
        <w:t>unable</w:t>
      </w:r>
      <w:r w:rsidRPr="00433008">
        <w:rPr>
          <w:spacing w:val="-3"/>
        </w:rPr>
        <w:t xml:space="preserve"> </w:t>
      </w:r>
      <w:r w:rsidRPr="00433008">
        <w:t>to</w:t>
      </w:r>
      <w:r w:rsidRPr="00433008">
        <w:rPr>
          <w:spacing w:val="-3"/>
        </w:rPr>
        <w:t xml:space="preserve"> </w:t>
      </w:r>
      <w:r w:rsidRPr="00433008">
        <w:t>be</w:t>
      </w:r>
      <w:r w:rsidRPr="00433008">
        <w:rPr>
          <w:spacing w:val="-3"/>
        </w:rPr>
        <w:t xml:space="preserve"> </w:t>
      </w:r>
      <w:r w:rsidRPr="00433008">
        <w:t>reasonably</w:t>
      </w:r>
      <w:r w:rsidRPr="00433008">
        <w:rPr>
          <w:spacing w:val="-3"/>
        </w:rPr>
        <w:t xml:space="preserve"> </w:t>
      </w:r>
      <w:r w:rsidRPr="00433008">
        <w:t>developed</w:t>
      </w:r>
      <w:r w:rsidRPr="00433008">
        <w:rPr>
          <w:spacing w:val="-3"/>
        </w:rPr>
        <w:t xml:space="preserve"> </w:t>
      </w:r>
      <w:r w:rsidRPr="00433008">
        <w:t>in</w:t>
      </w:r>
      <w:r w:rsidRPr="00433008">
        <w:rPr>
          <w:spacing w:val="-3"/>
        </w:rPr>
        <w:t xml:space="preserve"> </w:t>
      </w:r>
      <w:r w:rsidRPr="00433008">
        <w:t>conformity</w:t>
      </w:r>
      <w:r w:rsidRPr="00433008">
        <w:rPr>
          <w:spacing w:val="-4"/>
        </w:rPr>
        <w:t xml:space="preserve"> </w:t>
      </w:r>
      <w:r w:rsidRPr="00433008">
        <w:t>with</w:t>
      </w:r>
      <w:r w:rsidRPr="00433008">
        <w:rPr>
          <w:spacing w:val="-3"/>
        </w:rPr>
        <w:t xml:space="preserve"> </w:t>
      </w:r>
      <w:r w:rsidRPr="00433008">
        <w:t>the</w:t>
      </w:r>
      <w:r w:rsidRPr="00433008">
        <w:rPr>
          <w:spacing w:val="-3"/>
        </w:rPr>
        <w:t xml:space="preserve"> </w:t>
      </w:r>
      <w:r w:rsidRPr="00433008">
        <w:t>provisions</w:t>
      </w:r>
      <w:r w:rsidRPr="00433008">
        <w:rPr>
          <w:spacing w:val="-3"/>
        </w:rPr>
        <w:t xml:space="preserve"> </w:t>
      </w:r>
      <w:r w:rsidRPr="00433008">
        <w:t>of this Code due to unique physical conditions or exceptional topography:</w:t>
      </w:r>
    </w:p>
    <w:p w14:paraId="082B7585" w14:textId="77777777" w:rsidR="00433008" w:rsidRPr="00433008" w:rsidRDefault="00433008" w:rsidP="00433008"/>
    <w:p w14:paraId="06483168" w14:textId="77777777" w:rsidR="00433008" w:rsidRPr="00433008" w:rsidRDefault="00433008" w:rsidP="00433008">
      <w:pPr>
        <w:ind w:left="860" w:right="1380"/>
        <w:rPr>
          <w:i/>
        </w:rPr>
      </w:pPr>
      <w:r w:rsidRPr="00433008">
        <w:rPr>
          <w:b/>
          <w:i/>
        </w:rPr>
        <w:t xml:space="preserve">Staff has </w:t>
      </w:r>
      <w:r w:rsidRPr="00433008">
        <w:rPr>
          <w:i/>
        </w:rPr>
        <w:t>information to support the concept that unique physical conditions or exceptional topography exist on the subject property that would prevent the property from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being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developed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in</w:t>
      </w:r>
      <w:r w:rsidRPr="00433008">
        <w:rPr>
          <w:i/>
          <w:spacing w:val="-4"/>
        </w:rPr>
        <w:t xml:space="preserve"> </w:t>
      </w:r>
      <w:r w:rsidRPr="00433008">
        <w:rPr>
          <w:i/>
        </w:rPr>
        <w:t>conformity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with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provisions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of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current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Town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code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due</w:t>
      </w:r>
      <w:r w:rsidRPr="00433008">
        <w:rPr>
          <w:i/>
          <w:spacing w:val="-3"/>
        </w:rPr>
        <w:t xml:space="preserve"> to the irregular shape of the lot and backing to open space and Meadows Boulevard</w:t>
      </w:r>
      <w:r w:rsidRPr="00433008">
        <w:rPr>
          <w:i/>
        </w:rPr>
        <w:t>;</w:t>
      </w:r>
    </w:p>
    <w:p w14:paraId="1A9C1E34" w14:textId="77777777" w:rsidR="00433008" w:rsidRPr="00433008" w:rsidRDefault="00433008" w:rsidP="00433008">
      <w:pPr>
        <w:numPr>
          <w:ilvl w:val="0"/>
          <w:numId w:val="1"/>
        </w:numPr>
        <w:tabs>
          <w:tab w:val="left" w:pos="860"/>
        </w:tabs>
        <w:spacing w:before="252"/>
        <w:ind w:right="1435" w:hanging="360"/>
        <w:jc w:val="both"/>
      </w:pPr>
      <w:r w:rsidRPr="00433008">
        <w:t>The</w:t>
      </w:r>
      <w:r w:rsidRPr="00433008">
        <w:rPr>
          <w:spacing w:val="-3"/>
        </w:rPr>
        <w:t xml:space="preserve"> </w:t>
      </w:r>
      <w:r w:rsidRPr="00433008">
        <w:t>variance,</w:t>
      </w:r>
      <w:r w:rsidRPr="00433008">
        <w:rPr>
          <w:spacing w:val="-3"/>
        </w:rPr>
        <w:t xml:space="preserve"> </w:t>
      </w:r>
      <w:r w:rsidRPr="00433008">
        <w:t>if</w:t>
      </w:r>
      <w:r w:rsidRPr="00433008">
        <w:rPr>
          <w:spacing w:val="-3"/>
        </w:rPr>
        <w:t xml:space="preserve"> </w:t>
      </w:r>
      <w:r w:rsidRPr="00433008">
        <w:t>granted,</w:t>
      </w:r>
      <w:r w:rsidRPr="00433008">
        <w:rPr>
          <w:spacing w:val="-4"/>
        </w:rPr>
        <w:t xml:space="preserve"> </w:t>
      </w:r>
      <w:r w:rsidRPr="00433008">
        <w:t>will</w:t>
      </w:r>
      <w:r w:rsidRPr="00433008">
        <w:rPr>
          <w:spacing w:val="-3"/>
        </w:rPr>
        <w:t xml:space="preserve"> </w:t>
      </w:r>
      <w:r w:rsidRPr="00433008">
        <w:t>not</w:t>
      </w:r>
      <w:r w:rsidRPr="00433008">
        <w:rPr>
          <w:spacing w:val="-3"/>
        </w:rPr>
        <w:t xml:space="preserve"> </w:t>
      </w:r>
      <w:r w:rsidRPr="00433008">
        <w:t>substantially</w:t>
      </w:r>
      <w:r w:rsidRPr="00433008">
        <w:rPr>
          <w:spacing w:val="-3"/>
        </w:rPr>
        <w:t xml:space="preserve"> </w:t>
      </w:r>
      <w:r w:rsidRPr="00433008">
        <w:t>alter</w:t>
      </w:r>
      <w:r w:rsidRPr="00433008">
        <w:rPr>
          <w:spacing w:val="-3"/>
        </w:rPr>
        <w:t xml:space="preserve"> </w:t>
      </w:r>
      <w:r w:rsidRPr="00433008">
        <w:t>the</w:t>
      </w:r>
      <w:r w:rsidRPr="00433008">
        <w:rPr>
          <w:spacing w:val="-3"/>
        </w:rPr>
        <w:t xml:space="preserve"> </w:t>
      </w:r>
      <w:r w:rsidRPr="00433008">
        <w:t>character</w:t>
      </w:r>
      <w:r w:rsidRPr="00433008">
        <w:rPr>
          <w:spacing w:val="-3"/>
        </w:rPr>
        <w:t xml:space="preserve"> </w:t>
      </w:r>
      <w:r w:rsidRPr="00433008">
        <w:t>of</w:t>
      </w:r>
      <w:r w:rsidRPr="00433008">
        <w:rPr>
          <w:spacing w:val="-3"/>
        </w:rPr>
        <w:t xml:space="preserve"> </w:t>
      </w:r>
      <w:r w:rsidRPr="00433008">
        <w:t>the</w:t>
      </w:r>
      <w:r w:rsidRPr="00433008">
        <w:rPr>
          <w:spacing w:val="-3"/>
        </w:rPr>
        <w:t xml:space="preserve"> </w:t>
      </w:r>
      <w:r w:rsidRPr="00433008">
        <w:t>neighborhood</w:t>
      </w:r>
      <w:r w:rsidRPr="00433008">
        <w:rPr>
          <w:spacing w:val="-4"/>
        </w:rPr>
        <w:t xml:space="preserve"> </w:t>
      </w:r>
      <w:r w:rsidRPr="00433008">
        <w:t>in which the property is located, or impair the use or development on adjacent property:</w:t>
      </w:r>
    </w:p>
    <w:p w14:paraId="723F65F0" w14:textId="77777777" w:rsidR="00433008" w:rsidRPr="00433008" w:rsidRDefault="00433008" w:rsidP="00433008">
      <w:pPr>
        <w:spacing w:before="2"/>
      </w:pPr>
    </w:p>
    <w:p w14:paraId="0536991C" w14:textId="77777777" w:rsidR="00433008" w:rsidRPr="00433008" w:rsidRDefault="00433008" w:rsidP="00433008">
      <w:pPr>
        <w:ind w:left="860" w:right="1236"/>
        <w:rPr>
          <w:i/>
        </w:rPr>
      </w:pPr>
      <w:r w:rsidRPr="00433008">
        <w:rPr>
          <w:b/>
          <w:i/>
        </w:rPr>
        <w:t>Staff</w:t>
      </w:r>
      <w:r w:rsidRPr="00433008">
        <w:rPr>
          <w:b/>
          <w:i/>
          <w:spacing w:val="-1"/>
        </w:rPr>
        <w:t xml:space="preserve"> </w:t>
      </w:r>
      <w:r w:rsidRPr="00433008">
        <w:rPr>
          <w:b/>
          <w:i/>
        </w:rPr>
        <w:t>finds</w:t>
      </w:r>
      <w:r w:rsidRPr="00433008">
        <w:rPr>
          <w:b/>
          <w:i/>
          <w:spacing w:val="-1"/>
        </w:rPr>
        <w:t xml:space="preserve"> </w:t>
      </w:r>
      <w:r w:rsidRPr="00433008">
        <w:rPr>
          <w:i/>
        </w:rPr>
        <w:t>that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variance,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if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granted,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will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not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substantially</w:t>
      </w:r>
      <w:r w:rsidRPr="00433008">
        <w:rPr>
          <w:i/>
          <w:spacing w:val="-2"/>
        </w:rPr>
        <w:t xml:space="preserve"> </w:t>
      </w:r>
      <w:r w:rsidRPr="00433008">
        <w:rPr>
          <w:i/>
        </w:rPr>
        <w:t>alter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character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of</w:t>
      </w:r>
      <w:r w:rsidRPr="00433008">
        <w:rPr>
          <w:i/>
          <w:spacing w:val="-1"/>
        </w:rPr>
        <w:t xml:space="preserve"> </w:t>
      </w:r>
      <w:r w:rsidRPr="00433008">
        <w:rPr>
          <w:i/>
        </w:rPr>
        <w:t>the surrounding neighborhood; and the construction of the deck cover over an existing deck on the single-family residence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will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generally</w:t>
      </w:r>
      <w:r w:rsidRPr="00433008">
        <w:rPr>
          <w:i/>
          <w:spacing w:val="-6"/>
        </w:rPr>
        <w:t xml:space="preserve"> </w:t>
      </w:r>
      <w:r w:rsidRPr="00433008">
        <w:rPr>
          <w:i/>
        </w:rPr>
        <w:t>be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harmonious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with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other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surrounding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neighboring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properties;</w:t>
      </w:r>
    </w:p>
    <w:p w14:paraId="1A9C7076" w14:textId="77777777" w:rsidR="00433008" w:rsidRPr="00433008" w:rsidRDefault="00433008" w:rsidP="00433008">
      <w:pPr>
        <w:numPr>
          <w:ilvl w:val="0"/>
          <w:numId w:val="1"/>
        </w:numPr>
        <w:tabs>
          <w:tab w:val="left" w:pos="860"/>
        </w:tabs>
        <w:spacing w:before="251"/>
        <w:ind w:right="1631" w:hanging="360"/>
        <w:rPr>
          <w:i/>
        </w:rPr>
      </w:pPr>
      <w:r w:rsidRPr="00433008">
        <w:t>The</w:t>
      </w:r>
      <w:r w:rsidRPr="00433008">
        <w:rPr>
          <w:spacing w:val="-3"/>
        </w:rPr>
        <w:t xml:space="preserve"> </w:t>
      </w:r>
      <w:r w:rsidRPr="00433008">
        <w:t>variance,</w:t>
      </w:r>
      <w:r w:rsidRPr="00433008">
        <w:rPr>
          <w:spacing w:val="-3"/>
        </w:rPr>
        <w:t xml:space="preserve"> </w:t>
      </w:r>
      <w:r w:rsidRPr="00433008">
        <w:t>if</w:t>
      </w:r>
      <w:r w:rsidRPr="00433008">
        <w:rPr>
          <w:spacing w:val="-3"/>
        </w:rPr>
        <w:t xml:space="preserve"> </w:t>
      </w:r>
      <w:r w:rsidRPr="00433008">
        <w:t>granted,</w:t>
      </w:r>
      <w:r w:rsidRPr="00433008">
        <w:rPr>
          <w:spacing w:val="-4"/>
        </w:rPr>
        <w:t xml:space="preserve"> </w:t>
      </w:r>
      <w:r w:rsidRPr="00433008">
        <w:t>will</w:t>
      </w:r>
      <w:r w:rsidRPr="00433008">
        <w:rPr>
          <w:spacing w:val="-3"/>
        </w:rPr>
        <w:t xml:space="preserve"> </w:t>
      </w:r>
      <w:r w:rsidRPr="00433008">
        <w:t>not</w:t>
      </w:r>
      <w:r w:rsidRPr="00433008">
        <w:rPr>
          <w:spacing w:val="-3"/>
        </w:rPr>
        <w:t xml:space="preserve"> </w:t>
      </w:r>
      <w:r w:rsidRPr="00433008">
        <w:t>create</w:t>
      </w:r>
      <w:r w:rsidRPr="00433008">
        <w:rPr>
          <w:spacing w:val="-3"/>
        </w:rPr>
        <w:t xml:space="preserve"> </w:t>
      </w:r>
      <w:r w:rsidRPr="00433008">
        <w:t>an</w:t>
      </w:r>
      <w:r w:rsidRPr="00433008">
        <w:rPr>
          <w:spacing w:val="-3"/>
        </w:rPr>
        <w:t xml:space="preserve"> </w:t>
      </w:r>
      <w:r w:rsidRPr="00433008">
        <w:t>adverse</w:t>
      </w:r>
      <w:r w:rsidRPr="00433008">
        <w:rPr>
          <w:spacing w:val="-3"/>
        </w:rPr>
        <w:t xml:space="preserve"> </w:t>
      </w:r>
      <w:r w:rsidRPr="00433008">
        <w:t>effect</w:t>
      </w:r>
      <w:r w:rsidRPr="00433008">
        <w:rPr>
          <w:spacing w:val="-3"/>
        </w:rPr>
        <w:t xml:space="preserve"> </w:t>
      </w:r>
      <w:r w:rsidRPr="00433008">
        <w:t>on</w:t>
      </w:r>
      <w:r w:rsidRPr="00433008">
        <w:rPr>
          <w:spacing w:val="-5"/>
        </w:rPr>
        <w:t xml:space="preserve"> </w:t>
      </w:r>
      <w:r w:rsidRPr="00433008">
        <w:t>public</w:t>
      </w:r>
      <w:r w:rsidRPr="00433008">
        <w:rPr>
          <w:spacing w:val="-3"/>
        </w:rPr>
        <w:t xml:space="preserve"> </w:t>
      </w:r>
      <w:r w:rsidRPr="00433008">
        <w:t>health,</w:t>
      </w:r>
      <w:r w:rsidRPr="00433008">
        <w:rPr>
          <w:spacing w:val="-4"/>
        </w:rPr>
        <w:t xml:space="preserve"> </w:t>
      </w:r>
      <w:r w:rsidRPr="00433008">
        <w:t>safety</w:t>
      </w:r>
      <w:r w:rsidRPr="00433008">
        <w:rPr>
          <w:spacing w:val="-3"/>
        </w:rPr>
        <w:t xml:space="preserve"> </w:t>
      </w:r>
      <w:r w:rsidRPr="00433008">
        <w:t>and welfare, or cause harm to adjacent properties:</w:t>
      </w:r>
    </w:p>
    <w:p w14:paraId="7E931590" w14:textId="77777777" w:rsidR="00433008" w:rsidRPr="00433008" w:rsidRDefault="00433008" w:rsidP="00433008">
      <w:pPr>
        <w:spacing w:before="1"/>
      </w:pPr>
    </w:p>
    <w:p w14:paraId="6BAF2614" w14:textId="77777777" w:rsidR="00433008" w:rsidRPr="00433008" w:rsidRDefault="00433008" w:rsidP="00433008">
      <w:pPr>
        <w:ind w:left="860" w:right="1935"/>
        <w:jc w:val="both"/>
        <w:rPr>
          <w:i/>
        </w:rPr>
      </w:pPr>
      <w:r w:rsidRPr="00433008">
        <w:rPr>
          <w:b/>
          <w:i/>
        </w:rPr>
        <w:t>Staff</w:t>
      </w:r>
      <w:r w:rsidRPr="00433008">
        <w:rPr>
          <w:b/>
          <w:i/>
          <w:spacing w:val="-3"/>
        </w:rPr>
        <w:t xml:space="preserve"> </w:t>
      </w:r>
      <w:r w:rsidRPr="00433008">
        <w:rPr>
          <w:b/>
          <w:i/>
        </w:rPr>
        <w:t>finds</w:t>
      </w:r>
      <w:r w:rsidRPr="00433008">
        <w:rPr>
          <w:b/>
          <w:i/>
          <w:spacing w:val="-3"/>
        </w:rPr>
        <w:t xml:space="preserve"> </w:t>
      </w:r>
      <w:r w:rsidRPr="00433008">
        <w:rPr>
          <w:i/>
        </w:rPr>
        <w:t>that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variance,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if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granted,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will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not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create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an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adverse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effect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on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public health,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safety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and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welfare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or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cause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harm</w:t>
      </w:r>
      <w:r w:rsidRPr="00433008">
        <w:rPr>
          <w:i/>
          <w:spacing w:val="-5"/>
        </w:rPr>
        <w:t xml:space="preserve"> </w:t>
      </w:r>
      <w:r w:rsidRPr="00433008">
        <w:rPr>
          <w:i/>
        </w:rPr>
        <w:t>to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adjacent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property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if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the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proposed</w:t>
      </w:r>
      <w:r w:rsidRPr="00433008">
        <w:rPr>
          <w:i/>
          <w:spacing w:val="-3"/>
        </w:rPr>
        <w:t xml:space="preserve"> </w:t>
      </w:r>
      <w:r w:rsidRPr="00433008">
        <w:rPr>
          <w:i/>
        </w:rPr>
        <w:t>new construction meets all current building code requirements.</w:t>
      </w:r>
    </w:p>
    <w:p w14:paraId="01BDAFFD" w14:textId="700EF2CC" w:rsidR="00433008" w:rsidRPr="00433008" w:rsidRDefault="00433008" w:rsidP="00433008">
      <w:pPr>
        <w:spacing w:before="67"/>
        <w:ind w:left="140"/>
        <w:outlineLvl w:val="0"/>
        <w:rPr>
          <w:b/>
          <w:bCs/>
        </w:rPr>
      </w:pPr>
      <w:r w:rsidRPr="00433008">
        <w:rPr>
          <w:b/>
          <w:bCs/>
          <w:u w:val="thick"/>
        </w:rPr>
        <w:t>Staff</w:t>
      </w:r>
      <w:r w:rsidRPr="00433008">
        <w:rPr>
          <w:b/>
          <w:bCs/>
          <w:spacing w:val="-5"/>
          <w:u w:val="thick"/>
        </w:rPr>
        <w:t xml:space="preserve"> </w:t>
      </w:r>
      <w:r w:rsidRPr="00433008">
        <w:rPr>
          <w:b/>
          <w:bCs/>
          <w:spacing w:val="-2"/>
          <w:u w:val="thick"/>
        </w:rPr>
        <w:t>Recommendation</w:t>
      </w:r>
    </w:p>
    <w:p w14:paraId="6515272B" w14:textId="77777777" w:rsidR="00433008" w:rsidRPr="00433008" w:rsidRDefault="00433008" w:rsidP="00433008">
      <w:pPr>
        <w:spacing w:before="252"/>
        <w:ind w:left="140"/>
        <w:rPr>
          <w:spacing w:val="-5"/>
        </w:rPr>
      </w:pPr>
      <w:r w:rsidRPr="00433008">
        <w:t>Staff</w:t>
      </w:r>
      <w:r w:rsidRPr="00433008">
        <w:rPr>
          <w:spacing w:val="-9"/>
        </w:rPr>
        <w:t xml:space="preserve"> </w:t>
      </w:r>
      <w:r w:rsidRPr="00433008">
        <w:t>recommends</w:t>
      </w:r>
      <w:r w:rsidRPr="00433008">
        <w:rPr>
          <w:spacing w:val="-8"/>
        </w:rPr>
        <w:t xml:space="preserve"> </w:t>
      </w:r>
      <w:r w:rsidRPr="00433008">
        <w:t>APPROVAL</w:t>
      </w:r>
      <w:r w:rsidRPr="00433008">
        <w:rPr>
          <w:spacing w:val="-8"/>
        </w:rPr>
        <w:t xml:space="preserve"> </w:t>
      </w:r>
      <w:r w:rsidRPr="00433008">
        <w:t>due</w:t>
      </w:r>
      <w:r w:rsidRPr="00433008">
        <w:rPr>
          <w:spacing w:val="-8"/>
        </w:rPr>
        <w:t xml:space="preserve"> </w:t>
      </w:r>
      <w:r w:rsidRPr="00433008">
        <w:rPr>
          <w:spacing w:val="-5"/>
        </w:rPr>
        <w:t>to:</w:t>
      </w:r>
    </w:p>
    <w:p w14:paraId="778C878B" w14:textId="77777777" w:rsidR="00433008" w:rsidRPr="00433008" w:rsidRDefault="00433008" w:rsidP="00433008">
      <w:pPr>
        <w:widowControl/>
        <w:numPr>
          <w:ilvl w:val="0"/>
          <w:numId w:val="4"/>
        </w:numPr>
        <w:autoSpaceDE/>
        <w:autoSpaceDN/>
        <w:contextualSpacing/>
        <w:jc w:val="both"/>
      </w:pPr>
      <w:r w:rsidRPr="00433008">
        <w:t xml:space="preserve">The lot is irregular in shape </w:t>
      </w:r>
    </w:p>
    <w:p w14:paraId="6538D80E" w14:textId="77777777" w:rsidR="00433008" w:rsidRPr="00433008" w:rsidRDefault="00433008" w:rsidP="00433008">
      <w:pPr>
        <w:widowControl/>
        <w:numPr>
          <w:ilvl w:val="0"/>
          <w:numId w:val="4"/>
        </w:numPr>
        <w:autoSpaceDE/>
        <w:autoSpaceDN/>
        <w:contextualSpacing/>
        <w:jc w:val="both"/>
      </w:pPr>
      <w:r w:rsidRPr="00433008">
        <w:t>The lot backs to open space and Meadows Blvd</w:t>
      </w:r>
    </w:p>
    <w:p w14:paraId="50C574F7" w14:textId="7030DF54" w:rsidR="00433008" w:rsidRPr="00433008" w:rsidRDefault="00433008" w:rsidP="00433008">
      <w:pPr>
        <w:widowControl/>
        <w:numPr>
          <w:ilvl w:val="0"/>
          <w:numId w:val="4"/>
        </w:numPr>
        <w:autoSpaceDE/>
        <w:autoSpaceDN/>
        <w:contextualSpacing/>
        <w:jc w:val="both"/>
      </w:pPr>
      <w:r w:rsidRPr="00433008">
        <w:t>HOA has approved the request</w:t>
      </w:r>
      <w:r w:rsidR="00A74BD8">
        <w:t xml:space="preserve"> for the previously built deck and deck cover</w:t>
      </w:r>
    </w:p>
    <w:p w14:paraId="42250671" w14:textId="039FFF28" w:rsidR="00433008" w:rsidRDefault="00433008" w:rsidP="00433008">
      <w:pPr>
        <w:widowControl/>
        <w:numPr>
          <w:ilvl w:val="0"/>
          <w:numId w:val="4"/>
        </w:numPr>
        <w:autoSpaceDE/>
        <w:autoSpaceDN/>
        <w:contextualSpacing/>
        <w:jc w:val="both"/>
      </w:pPr>
      <w:r w:rsidRPr="00433008">
        <w:t>No objection from neighbors</w:t>
      </w:r>
    </w:p>
    <w:p w14:paraId="216CAA9D" w14:textId="77777777" w:rsidR="0047383E" w:rsidRDefault="0047383E" w:rsidP="00433008">
      <w:pPr>
        <w:widowControl/>
        <w:numPr>
          <w:ilvl w:val="0"/>
          <w:numId w:val="4"/>
        </w:numPr>
        <w:autoSpaceDE/>
        <w:autoSpaceDN/>
        <w:contextualSpacing/>
        <w:jc w:val="both"/>
      </w:pPr>
      <w:r>
        <w:t xml:space="preserve">CORE has approved the existing previously constructed deck and stairs located in the </w:t>
      </w:r>
    </w:p>
    <w:p w14:paraId="2C0C510A" w14:textId="68FF33A2" w:rsidR="0047383E" w:rsidRPr="00433008" w:rsidRDefault="0047383E" w:rsidP="0047383E">
      <w:pPr>
        <w:widowControl/>
        <w:autoSpaceDE/>
        <w:autoSpaceDN/>
        <w:ind w:left="720"/>
        <w:contextualSpacing/>
        <w:jc w:val="both"/>
      </w:pPr>
      <w:r>
        <w:t>rear 10’ utility easement</w:t>
      </w:r>
    </w:p>
    <w:p w14:paraId="2174E74F" w14:textId="77777777" w:rsidR="00433008" w:rsidRPr="00433008" w:rsidRDefault="00433008" w:rsidP="00433008">
      <w:pPr>
        <w:spacing w:before="250"/>
        <w:ind w:left="139"/>
        <w:rPr>
          <w:b/>
        </w:rPr>
      </w:pPr>
      <w:r w:rsidRPr="00433008">
        <w:rPr>
          <w:b/>
          <w:u w:val="thick"/>
        </w:rPr>
        <w:t>Motion</w:t>
      </w:r>
      <w:r w:rsidRPr="00433008">
        <w:rPr>
          <w:b/>
          <w:spacing w:val="-8"/>
          <w:u w:val="thick"/>
        </w:rPr>
        <w:t xml:space="preserve"> </w:t>
      </w:r>
      <w:r w:rsidRPr="00433008">
        <w:rPr>
          <w:b/>
          <w:spacing w:val="-2"/>
          <w:u w:val="thick"/>
        </w:rPr>
        <w:t>Options</w:t>
      </w:r>
    </w:p>
    <w:p w14:paraId="1CDA7567" w14:textId="77777777" w:rsidR="00433008" w:rsidRPr="00433008" w:rsidRDefault="00433008" w:rsidP="00433008">
      <w:pPr>
        <w:spacing w:before="1"/>
        <w:rPr>
          <w:b/>
        </w:rPr>
      </w:pPr>
    </w:p>
    <w:p w14:paraId="03D6B0A3" w14:textId="77777777" w:rsidR="00433008" w:rsidRPr="00433008" w:rsidRDefault="00433008" w:rsidP="00433008">
      <w:pPr>
        <w:spacing w:line="252" w:lineRule="exact"/>
        <w:ind w:left="140"/>
        <w:jc w:val="both"/>
        <w:rPr>
          <w:b/>
        </w:rPr>
      </w:pPr>
      <w:r w:rsidRPr="00433008">
        <w:rPr>
          <w:b/>
        </w:rPr>
        <w:t>In</w:t>
      </w:r>
      <w:r w:rsidRPr="00433008">
        <w:rPr>
          <w:b/>
          <w:spacing w:val="5"/>
        </w:rPr>
        <w:t xml:space="preserve"> </w:t>
      </w:r>
      <w:r w:rsidRPr="00433008">
        <w:rPr>
          <w:b/>
        </w:rPr>
        <w:t>accordance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with</w:t>
      </w:r>
      <w:r w:rsidRPr="00433008">
        <w:rPr>
          <w:b/>
          <w:spacing w:val="5"/>
        </w:rPr>
        <w:t xml:space="preserve"> </w:t>
      </w:r>
      <w:r w:rsidRPr="00433008">
        <w:rPr>
          <w:b/>
        </w:rPr>
        <w:t>criteria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as</w:t>
      </w:r>
      <w:r w:rsidRPr="00433008">
        <w:rPr>
          <w:b/>
          <w:spacing w:val="5"/>
        </w:rPr>
        <w:t xml:space="preserve"> </w:t>
      </w:r>
      <w:r w:rsidRPr="00433008">
        <w:rPr>
          <w:b/>
        </w:rPr>
        <w:t>stated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in</w:t>
      </w:r>
      <w:r w:rsidRPr="00433008">
        <w:rPr>
          <w:b/>
          <w:spacing w:val="5"/>
        </w:rPr>
        <w:t xml:space="preserve"> </w:t>
      </w:r>
      <w:r w:rsidRPr="00433008">
        <w:rPr>
          <w:b/>
        </w:rPr>
        <w:t>the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Town</w:t>
      </w:r>
      <w:r w:rsidRPr="00433008">
        <w:rPr>
          <w:b/>
          <w:spacing w:val="5"/>
        </w:rPr>
        <w:t xml:space="preserve"> </w:t>
      </w:r>
      <w:r w:rsidRPr="00433008">
        <w:rPr>
          <w:b/>
        </w:rPr>
        <w:t>of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Castle</w:t>
      </w:r>
      <w:r w:rsidRPr="00433008">
        <w:rPr>
          <w:b/>
          <w:spacing w:val="5"/>
        </w:rPr>
        <w:t xml:space="preserve"> </w:t>
      </w:r>
      <w:r w:rsidRPr="00433008">
        <w:rPr>
          <w:b/>
        </w:rPr>
        <w:t>Rock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Municipal</w:t>
      </w:r>
      <w:r w:rsidRPr="00433008">
        <w:rPr>
          <w:b/>
          <w:spacing w:val="6"/>
        </w:rPr>
        <w:t xml:space="preserve"> </w:t>
      </w:r>
      <w:r w:rsidRPr="00433008">
        <w:rPr>
          <w:b/>
        </w:rPr>
        <w:t>Code</w:t>
      </w:r>
      <w:r w:rsidRPr="00433008">
        <w:rPr>
          <w:b/>
          <w:spacing w:val="6"/>
        </w:rPr>
        <w:t xml:space="preserve"> </w:t>
      </w:r>
      <w:r w:rsidRPr="00433008">
        <w:rPr>
          <w:b/>
          <w:spacing w:val="-2"/>
        </w:rPr>
        <w:t>Section</w:t>
      </w:r>
    </w:p>
    <w:p w14:paraId="5E4303E0" w14:textId="77777777" w:rsidR="00433008" w:rsidRPr="00433008" w:rsidRDefault="00433008" w:rsidP="00433008">
      <w:pPr>
        <w:spacing w:line="252" w:lineRule="exact"/>
        <w:ind w:left="140"/>
        <w:rPr>
          <w:b/>
        </w:rPr>
      </w:pPr>
      <w:r w:rsidRPr="00433008">
        <w:rPr>
          <w:b/>
        </w:rPr>
        <w:t>17.06.020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BOARD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OF</w:t>
      </w:r>
      <w:r w:rsidRPr="00433008">
        <w:rPr>
          <w:b/>
          <w:spacing w:val="-6"/>
        </w:rPr>
        <w:t xml:space="preserve"> </w:t>
      </w:r>
      <w:r w:rsidRPr="00433008">
        <w:rPr>
          <w:b/>
          <w:spacing w:val="-2"/>
        </w:rPr>
        <w:t>ADJUSTMENT:</w:t>
      </w:r>
    </w:p>
    <w:p w14:paraId="4BF89E16" w14:textId="77777777" w:rsidR="00433008" w:rsidRPr="00433008" w:rsidRDefault="00433008" w:rsidP="00433008">
      <w:pPr>
        <w:spacing w:before="252"/>
        <w:ind w:left="140"/>
        <w:jc w:val="both"/>
      </w:pPr>
      <w:r w:rsidRPr="00433008">
        <w:t>Option</w:t>
      </w:r>
      <w:r w:rsidRPr="00433008">
        <w:rPr>
          <w:spacing w:val="-7"/>
        </w:rPr>
        <w:t xml:space="preserve"> </w:t>
      </w:r>
      <w:r w:rsidRPr="00433008">
        <w:rPr>
          <w:spacing w:val="-10"/>
        </w:rPr>
        <w:t>1</w:t>
      </w:r>
    </w:p>
    <w:p w14:paraId="1BD5998C" w14:textId="4F12972E" w:rsidR="00433008" w:rsidRPr="00433008" w:rsidRDefault="00433008" w:rsidP="00433008">
      <w:pPr>
        <w:ind w:left="139" w:right="1256"/>
        <w:jc w:val="both"/>
        <w:rPr>
          <w:rFonts w:ascii="Times New Roman" w:hAnsi="Times New Roman"/>
        </w:rPr>
      </w:pPr>
      <w:r w:rsidRPr="00433008">
        <w:rPr>
          <w:b/>
        </w:rPr>
        <w:t xml:space="preserve">I MOVE THAT THE BOARD OF ADJUSTMENT APPROVE </w:t>
      </w:r>
      <w:r w:rsidRPr="00433008">
        <w:rPr>
          <w:bCs/>
        </w:rPr>
        <w:t>Brian and Megan Peterson’s</w:t>
      </w:r>
      <w:r w:rsidRPr="00433008">
        <w:rPr>
          <w:b/>
        </w:rPr>
        <w:t xml:space="preserve"> </w:t>
      </w:r>
      <w:r w:rsidRPr="00433008">
        <w:t xml:space="preserve">request for approval of a variance from the minimum required rear setbacks to construct a deck cover over an existing deck on an existing single-family residence, as shown in the attached </w:t>
      </w:r>
      <w:r>
        <w:t>plot plan</w:t>
      </w:r>
      <w:r w:rsidRPr="00433008">
        <w:t>, in the PD</w:t>
      </w:r>
      <w:r w:rsidRPr="00433008">
        <w:rPr>
          <w:spacing w:val="56"/>
        </w:rPr>
        <w:t xml:space="preserve"> </w:t>
      </w:r>
      <w:r w:rsidRPr="00433008">
        <w:t>zone;</w:t>
      </w:r>
      <w:r w:rsidRPr="00433008">
        <w:rPr>
          <w:spacing w:val="57"/>
        </w:rPr>
        <w:t xml:space="preserve"> </w:t>
      </w:r>
      <w:r w:rsidRPr="00433008">
        <w:t>based</w:t>
      </w:r>
      <w:r w:rsidRPr="00433008">
        <w:rPr>
          <w:spacing w:val="57"/>
        </w:rPr>
        <w:t xml:space="preserve"> </w:t>
      </w:r>
      <w:r w:rsidRPr="00433008">
        <w:t>upon:</w:t>
      </w:r>
      <w:r w:rsidRPr="00433008">
        <w:rPr>
          <w:spacing w:val="55"/>
        </w:rPr>
        <w:t xml:space="preserve"> </w:t>
      </w:r>
      <w:r w:rsidRPr="00433008">
        <w:rPr>
          <w:rFonts w:ascii="Times New Roman" w:hAnsi="Times New Roman"/>
          <w:spacing w:val="80"/>
          <w:w w:val="150"/>
          <w:u w:val="single"/>
        </w:rPr>
        <w:t xml:space="preserve">   </w:t>
      </w:r>
    </w:p>
    <w:p w14:paraId="29FC4A1B" w14:textId="77777777" w:rsidR="00433008" w:rsidRPr="00433008" w:rsidRDefault="00433008" w:rsidP="00433008">
      <w:pPr>
        <w:rPr>
          <w:rFonts w:ascii="Times New Roman"/>
        </w:rPr>
      </w:pPr>
    </w:p>
    <w:p w14:paraId="4EB3B3DE" w14:textId="77777777" w:rsidR="00433008" w:rsidRPr="00433008" w:rsidRDefault="00433008" w:rsidP="00433008">
      <w:pPr>
        <w:ind w:left="139"/>
      </w:pPr>
      <w:r w:rsidRPr="00433008">
        <w:t>Option</w:t>
      </w:r>
      <w:r w:rsidRPr="00433008">
        <w:rPr>
          <w:spacing w:val="-7"/>
        </w:rPr>
        <w:t xml:space="preserve"> </w:t>
      </w:r>
      <w:r w:rsidRPr="00433008">
        <w:rPr>
          <w:spacing w:val="-10"/>
        </w:rPr>
        <w:t>2</w:t>
      </w:r>
    </w:p>
    <w:p w14:paraId="5F081F1E" w14:textId="16B6E259" w:rsidR="00433008" w:rsidRPr="00433008" w:rsidRDefault="00433008" w:rsidP="00433008">
      <w:pPr>
        <w:ind w:left="139" w:right="1255"/>
        <w:jc w:val="both"/>
      </w:pPr>
      <w:r w:rsidRPr="00433008">
        <w:rPr>
          <w:b/>
        </w:rPr>
        <w:t>I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MOVE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THAT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THE</w:t>
      </w:r>
      <w:r w:rsidRPr="00433008">
        <w:rPr>
          <w:b/>
          <w:spacing w:val="-6"/>
        </w:rPr>
        <w:t xml:space="preserve"> </w:t>
      </w:r>
      <w:r w:rsidRPr="00433008">
        <w:rPr>
          <w:b/>
        </w:rPr>
        <w:t>BOARD</w:t>
      </w:r>
      <w:r w:rsidRPr="00433008">
        <w:rPr>
          <w:b/>
          <w:spacing w:val="-6"/>
        </w:rPr>
        <w:t xml:space="preserve"> </w:t>
      </w:r>
      <w:r w:rsidRPr="00433008">
        <w:rPr>
          <w:b/>
        </w:rPr>
        <w:t>OF</w:t>
      </w:r>
      <w:r w:rsidRPr="00433008">
        <w:rPr>
          <w:b/>
          <w:spacing w:val="-7"/>
        </w:rPr>
        <w:t xml:space="preserve"> </w:t>
      </w:r>
      <w:r w:rsidRPr="00433008">
        <w:rPr>
          <w:b/>
        </w:rPr>
        <w:t>ADJUSTMENT</w:t>
      </w:r>
      <w:r w:rsidRPr="00433008">
        <w:rPr>
          <w:b/>
          <w:spacing w:val="-5"/>
        </w:rPr>
        <w:t xml:space="preserve"> </w:t>
      </w:r>
      <w:r w:rsidRPr="00433008">
        <w:rPr>
          <w:b/>
        </w:rPr>
        <w:t>DENY</w:t>
      </w:r>
      <w:r w:rsidRPr="00433008">
        <w:rPr>
          <w:b/>
          <w:spacing w:val="-6"/>
        </w:rPr>
        <w:t xml:space="preserve"> </w:t>
      </w:r>
      <w:r w:rsidRPr="00433008">
        <w:t>Brian and Megan Peterson’s request</w:t>
      </w:r>
      <w:r w:rsidRPr="00433008">
        <w:rPr>
          <w:spacing w:val="-7"/>
        </w:rPr>
        <w:t xml:space="preserve"> </w:t>
      </w:r>
      <w:r w:rsidRPr="00433008">
        <w:t>for</w:t>
      </w:r>
      <w:r w:rsidRPr="00433008">
        <w:rPr>
          <w:spacing w:val="-7"/>
        </w:rPr>
        <w:t xml:space="preserve"> </w:t>
      </w:r>
      <w:r w:rsidRPr="00433008">
        <w:t xml:space="preserve">approval of a variance from the minimum required rear setbacks to construct a deck cover over an existing single-family residence, as shown in the attached </w:t>
      </w:r>
      <w:r>
        <w:t>plot plan</w:t>
      </w:r>
      <w:r w:rsidRPr="00433008">
        <w:t>, in the PD zone based on the required hardship has not been demonstrated.</w:t>
      </w:r>
    </w:p>
    <w:p w14:paraId="6BEAB096" w14:textId="77777777" w:rsidR="00AC366A" w:rsidRDefault="00AC366A" w:rsidP="00433008">
      <w:pPr>
        <w:ind w:left="139"/>
        <w:jc w:val="both"/>
      </w:pPr>
    </w:p>
    <w:p w14:paraId="42C91C50" w14:textId="39B18FE9" w:rsidR="00433008" w:rsidRPr="00433008" w:rsidRDefault="00433008" w:rsidP="00433008">
      <w:pPr>
        <w:ind w:left="139"/>
        <w:jc w:val="both"/>
      </w:pPr>
      <w:r w:rsidRPr="00433008">
        <w:t>Option</w:t>
      </w:r>
      <w:r w:rsidRPr="00433008">
        <w:rPr>
          <w:spacing w:val="-7"/>
        </w:rPr>
        <w:t xml:space="preserve"> </w:t>
      </w:r>
      <w:r w:rsidRPr="00433008">
        <w:rPr>
          <w:spacing w:val="-10"/>
        </w:rPr>
        <w:t>3</w:t>
      </w:r>
    </w:p>
    <w:p w14:paraId="384FFDCF" w14:textId="225FB2AC" w:rsidR="00433008" w:rsidRPr="00433008" w:rsidRDefault="00433008" w:rsidP="00433008">
      <w:pPr>
        <w:spacing w:before="2"/>
        <w:ind w:left="139" w:right="1260"/>
        <w:jc w:val="both"/>
        <w:outlineLvl w:val="0"/>
        <w:rPr>
          <w:b/>
          <w:bCs/>
        </w:rPr>
      </w:pPr>
      <w:r w:rsidRPr="00433008">
        <w:rPr>
          <w:b/>
          <w:bCs/>
        </w:rPr>
        <w:t xml:space="preserve">I MOVE THAT THE BOARD OF ADJUSTMENT CONTINUE THE PUBLIC HEARING TO THE NEXT REGULAR MEETING ON </w:t>
      </w:r>
      <w:r w:rsidR="0047383E">
        <w:rPr>
          <w:b/>
          <w:bCs/>
        </w:rPr>
        <w:t>JANUARY 15</w:t>
      </w:r>
      <w:r w:rsidRPr="00433008">
        <w:rPr>
          <w:b/>
          <w:bCs/>
        </w:rPr>
        <w:t>, 2025.</w:t>
      </w:r>
    </w:p>
    <w:p w14:paraId="6FC8B262" w14:textId="77777777" w:rsidR="00433008" w:rsidRPr="00433008" w:rsidRDefault="00433008" w:rsidP="00433008">
      <w:pPr>
        <w:rPr>
          <w:b/>
        </w:rPr>
      </w:pPr>
    </w:p>
    <w:p w14:paraId="4A217466" w14:textId="77777777" w:rsidR="00433008" w:rsidRPr="00433008" w:rsidRDefault="00433008" w:rsidP="00433008">
      <w:pPr>
        <w:spacing w:before="1"/>
        <w:ind w:left="139"/>
        <w:rPr>
          <w:b/>
        </w:rPr>
      </w:pPr>
      <w:r w:rsidRPr="00433008">
        <w:rPr>
          <w:b/>
          <w:spacing w:val="-2"/>
          <w:u w:val="thick"/>
        </w:rPr>
        <w:t>Attachments:</w:t>
      </w:r>
    </w:p>
    <w:p w14:paraId="2BB5C9A8" w14:textId="40451F58" w:rsidR="00433008" w:rsidRDefault="00433008" w:rsidP="00433008">
      <w:pPr>
        <w:pStyle w:val="BodyText"/>
        <w:rPr>
          <w:rFonts w:ascii="Times New Roman"/>
          <w:i w:val="0"/>
        </w:rPr>
      </w:pPr>
      <w:r>
        <w:rPr>
          <w:i w:val="0"/>
          <w:iCs w:val="0"/>
          <w:sz w:val="22"/>
          <w:szCs w:val="22"/>
        </w:rPr>
        <w:t xml:space="preserve">   </w:t>
      </w:r>
      <w:r w:rsidRPr="00433008">
        <w:rPr>
          <w:i w:val="0"/>
          <w:iCs w:val="0"/>
          <w:sz w:val="22"/>
          <w:szCs w:val="22"/>
        </w:rPr>
        <w:t>Attachment</w:t>
      </w:r>
      <w:r w:rsidRPr="00433008">
        <w:rPr>
          <w:i w:val="0"/>
          <w:iCs w:val="0"/>
          <w:spacing w:val="-6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A:</w:t>
      </w:r>
      <w:r w:rsidRPr="00433008">
        <w:rPr>
          <w:i w:val="0"/>
          <w:iCs w:val="0"/>
          <w:spacing w:val="51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BOA</w:t>
      </w:r>
      <w:r w:rsidRPr="00433008">
        <w:rPr>
          <w:i w:val="0"/>
          <w:iCs w:val="0"/>
          <w:spacing w:val="-5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Application</w:t>
      </w:r>
      <w:r w:rsidRPr="00433008">
        <w:rPr>
          <w:i w:val="0"/>
          <w:iCs w:val="0"/>
          <w:spacing w:val="-5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Packet</w:t>
      </w:r>
      <w:r w:rsidRPr="00433008">
        <w:rPr>
          <w:i w:val="0"/>
          <w:iCs w:val="0"/>
          <w:spacing w:val="-5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–</w:t>
      </w:r>
      <w:r w:rsidRPr="00433008">
        <w:rPr>
          <w:i w:val="0"/>
          <w:iCs w:val="0"/>
          <w:spacing w:val="-6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BOA25-0005</w:t>
      </w:r>
      <w:r w:rsidRPr="00433008">
        <w:rPr>
          <w:i w:val="0"/>
          <w:iCs w:val="0"/>
          <w:spacing w:val="-5"/>
          <w:sz w:val="22"/>
          <w:szCs w:val="22"/>
        </w:rPr>
        <w:t xml:space="preserve"> </w:t>
      </w:r>
      <w:r w:rsidRPr="00433008">
        <w:rPr>
          <w:i w:val="0"/>
          <w:iCs w:val="0"/>
          <w:sz w:val="22"/>
          <w:szCs w:val="22"/>
        </w:rPr>
        <w:t>–</w:t>
      </w:r>
      <w:r w:rsidRPr="00433008">
        <w:rPr>
          <w:i w:val="0"/>
          <w:iCs w:val="0"/>
          <w:spacing w:val="-5"/>
          <w:sz w:val="22"/>
          <w:szCs w:val="22"/>
        </w:rPr>
        <w:t xml:space="preserve"> </w:t>
      </w:r>
      <w:r w:rsidR="00E67AB6">
        <w:rPr>
          <w:i w:val="0"/>
          <w:iCs w:val="0"/>
          <w:spacing w:val="-5"/>
          <w:sz w:val="22"/>
          <w:szCs w:val="22"/>
        </w:rPr>
        <w:t>396</w:t>
      </w:r>
      <w:r>
        <w:rPr>
          <w:i w:val="0"/>
          <w:iCs w:val="0"/>
          <w:spacing w:val="-5"/>
          <w:sz w:val="22"/>
          <w:szCs w:val="22"/>
        </w:rPr>
        <w:t xml:space="preserve">2 Scarlet Oak Court </w:t>
      </w:r>
    </w:p>
    <w:sectPr w:rsidR="00433008" w:rsidSect="00433008">
      <w:footerReference w:type="default" r:id="rId18"/>
      <w:type w:val="continuous"/>
      <w:pgSz w:w="12240" w:h="15840"/>
      <w:pgMar w:top="720" w:right="720" w:bottom="720" w:left="720" w:header="0" w:footer="45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74ECC" w14:textId="77777777" w:rsidR="000626CF" w:rsidRDefault="000006A3">
      <w:r>
        <w:separator/>
      </w:r>
    </w:p>
  </w:endnote>
  <w:endnote w:type="continuationSeparator" w:id="0">
    <w:p w14:paraId="6AC5CF1E" w14:textId="77777777" w:rsidR="000626CF" w:rsidRDefault="0000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5BB37" w14:textId="77777777" w:rsidR="00D837C8" w:rsidRDefault="000006A3">
    <w:pPr>
      <w:pStyle w:val="BodyText"/>
      <w:spacing w:line="14" w:lineRule="auto"/>
      <w:rPr>
        <w:i w:val="0"/>
      </w:rPr>
    </w:pPr>
    <w:r>
      <w:rPr>
        <w:i w:val="0"/>
        <w:noProof/>
      </w:rPr>
      <mc:AlternateContent>
        <mc:Choice Requires="wps">
          <w:drawing>
            <wp:anchor distT="0" distB="0" distL="0" distR="0" simplePos="0" relativeHeight="487564288" behindDoc="1" locked="0" layoutInCell="1" allowOverlap="1" wp14:anchorId="1B21EBDA" wp14:editId="7F61C7B5">
              <wp:simplePos x="0" y="0"/>
              <wp:positionH relativeFrom="page">
                <wp:posOffset>1427480</wp:posOffset>
              </wp:positionH>
              <wp:positionV relativeFrom="page">
                <wp:posOffset>9629437</wp:posOffset>
              </wp:positionV>
              <wp:extent cx="491490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15437" w14:textId="77777777" w:rsidR="00D837C8" w:rsidRDefault="000006A3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001F5F"/>
                            </w:rPr>
                            <w:t>Department</w:t>
                          </w:r>
                          <w:r>
                            <w:rPr>
                              <w:color w:val="001F5F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Mission:</w:t>
                          </w:r>
                          <w:r>
                            <w:rPr>
                              <w:color w:val="001F5F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“Implementing</w:t>
                          </w:r>
                          <w:r>
                            <w:rPr>
                              <w:color w:val="001F5F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Community</w:t>
                          </w:r>
                          <w:r>
                            <w:rPr>
                              <w:color w:val="001F5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Vision</w:t>
                          </w:r>
                          <w:r>
                            <w:rPr>
                              <w:color w:val="001F5F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through</w:t>
                          </w:r>
                          <w:r>
                            <w:rPr>
                              <w:color w:val="001F5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Development</w:t>
                          </w:r>
                          <w:r>
                            <w:rPr>
                              <w:color w:val="001F5F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Activities”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1EB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112.4pt;margin-top:758.2pt;width:387pt;height:13.15pt;z-index:-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" filled="f" stroked="f">
              <v:textbox inset="0,0,0,0">
                <w:txbxContent>
                  <w:p w14:paraId="22B15437" w14:textId="77777777" w:rsidR="00D837C8" w:rsidRDefault="000006A3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001F5F"/>
                      </w:rPr>
                      <w:t>Department</w:t>
                    </w:r>
                    <w:r>
                      <w:rPr>
                        <w:color w:val="001F5F"/>
                        <w:spacing w:val="-11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Mission:</w:t>
                    </w:r>
                    <w:r>
                      <w:rPr>
                        <w:color w:val="001F5F"/>
                        <w:spacing w:val="-11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“Implementing</w:t>
                    </w:r>
                    <w:r>
                      <w:rPr>
                        <w:color w:val="001F5F"/>
                        <w:spacing w:val="-11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Community</w:t>
                    </w:r>
                    <w:r>
                      <w:rPr>
                        <w:color w:val="001F5F"/>
                        <w:spacing w:val="-8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Vision</w:t>
                    </w:r>
                    <w:r>
                      <w:rPr>
                        <w:color w:val="001F5F"/>
                        <w:spacing w:val="-10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through</w:t>
                    </w:r>
                    <w:r>
                      <w:rPr>
                        <w:color w:val="001F5F"/>
                        <w:spacing w:val="-12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Development</w:t>
                    </w:r>
                    <w:r>
                      <w:rPr>
                        <w:color w:val="001F5F"/>
                        <w:spacing w:val="-10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Activities”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9136" w14:textId="77777777" w:rsidR="000626CF" w:rsidRDefault="000006A3">
      <w:r>
        <w:separator/>
      </w:r>
    </w:p>
  </w:footnote>
  <w:footnote w:type="continuationSeparator" w:id="0">
    <w:p w14:paraId="5A4FDE3C" w14:textId="77777777" w:rsidR="000626CF" w:rsidRDefault="00000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F5348"/>
    <w:multiLevelType w:val="hybridMultilevel"/>
    <w:tmpl w:val="94F4D428"/>
    <w:lvl w:ilvl="0" w:tplc="98240F82">
      <w:start w:val="1"/>
      <w:numFmt w:val="decimal"/>
      <w:lvlText w:val="%1."/>
      <w:lvlJc w:val="left"/>
      <w:pPr>
        <w:ind w:left="859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B14007E">
      <w:start w:val="1"/>
      <w:numFmt w:val="lowerLetter"/>
      <w:lvlText w:val="%2."/>
      <w:lvlJc w:val="left"/>
      <w:pPr>
        <w:ind w:left="158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29ECB514">
      <w:numFmt w:val="bullet"/>
      <w:lvlText w:val="•"/>
      <w:lvlJc w:val="left"/>
      <w:pPr>
        <w:ind w:left="2600" w:hanging="361"/>
      </w:pPr>
      <w:rPr>
        <w:rFonts w:hint="default"/>
        <w:lang w:val="en-US" w:eastAsia="en-US" w:bidi="ar-SA"/>
      </w:rPr>
    </w:lvl>
    <w:lvl w:ilvl="3" w:tplc="364EC42A">
      <w:numFmt w:val="bullet"/>
      <w:lvlText w:val="•"/>
      <w:lvlJc w:val="left"/>
      <w:pPr>
        <w:ind w:left="3620" w:hanging="361"/>
      </w:pPr>
      <w:rPr>
        <w:rFonts w:hint="default"/>
        <w:lang w:val="en-US" w:eastAsia="en-US" w:bidi="ar-SA"/>
      </w:rPr>
    </w:lvl>
    <w:lvl w:ilvl="4" w:tplc="185029EC">
      <w:numFmt w:val="bullet"/>
      <w:lvlText w:val="•"/>
      <w:lvlJc w:val="left"/>
      <w:pPr>
        <w:ind w:left="4640" w:hanging="361"/>
      </w:pPr>
      <w:rPr>
        <w:rFonts w:hint="default"/>
        <w:lang w:val="en-US" w:eastAsia="en-US" w:bidi="ar-SA"/>
      </w:rPr>
    </w:lvl>
    <w:lvl w:ilvl="5" w:tplc="8B944DF2">
      <w:numFmt w:val="bullet"/>
      <w:lvlText w:val="•"/>
      <w:lvlJc w:val="left"/>
      <w:pPr>
        <w:ind w:left="5660" w:hanging="361"/>
      </w:pPr>
      <w:rPr>
        <w:rFonts w:hint="default"/>
        <w:lang w:val="en-US" w:eastAsia="en-US" w:bidi="ar-SA"/>
      </w:rPr>
    </w:lvl>
    <w:lvl w:ilvl="6" w:tplc="AFB68C4E">
      <w:numFmt w:val="bullet"/>
      <w:lvlText w:val="•"/>
      <w:lvlJc w:val="left"/>
      <w:pPr>
        <w:ind w:left="6680" w:hanging="361"/>
      </w:pPr>
      <w:rPr>
        <w:rFonts w:hint="default"/>
        <w:lang w:val="en-US" w:eastAsia="en-US" w:bidi="ar-SA"/>
      </w:rPr>
    </w:lvl>
    <w:lvl w:ilvl="7" w:tplc="38AED478">
      <w:numFmt w:val="bullet"/>
      <w:lvlText w:val="•"/>
      <w:lvlJc w:val="left"/>
      <w:pPr>
        <w:ind w:left="7700" w:hanging="361"/>
      </w:pPr>
      <w:rPr>
        <w:rFonts w:hint="default"/>
        <w:lang w:val="en-US" w:eastAsia="en-US" w:bidi="ar-SA"/>
      </w:rPr>
    </w:lvl>
    <w:lvl w:ilvl="8" w:tplc="97588BC6">
      <w:numFmt w:val="bullet"/>
      <w:lvlText w:val="•"/>
      <w:lvlJc w:val="left"/>
      <w:pPr>
        <w:ind w:left="872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F300F93"/>
    <w:multiLevelType w:val="hybridMultilevel"/>
    <w:tmpl w:val="5D04DE0A"/>
    <w:lvl w:ilvl="0" w:tplc="D58E63C0">
      <w:numFmt w:val="bullet"/>
      <w:lvlText w:val=""/>
      <w:lvlJc w:val="left"/>
      <w:pPr>
        <w:ind w:left="85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B9049DA">
      <w:numFmt w:val="bullet"/>
      <w:lvlText w:val="•"/>
      <w:lvlJc w:val="left"/>
      <w:pPr>
        <w:ind w:left="1850" w:hanging="361"/>
      </w:pPr>
      <w:rPr>
        <w:rFonts w:hint="default"/>
        <w:lang w:val="en-US" w:eastAsia="en-US" w:bidi="ar-SA"/>
      </w:rPr>
    </w:lvl>
    <w:lvl w:ilvl="2" w:tplc="B1F8FBEA">
      <w:numFmt w:val="bullet"/>
      <w:lvlText w:val="•"/>
      <w:lvlJc w:val="left"/>
      <w:pPr>
        <w:ind w:left="2840" w:hanging="361"/>
      </w:pPr>
      <w:rPr>
        <w:rFonts w:hint="default"/>
        <w:lang w:val="en-US" w:eastAsia="en-US" w:bidi="ar-SA"/>
      </w:rPr>
    </w:lvl>
    <w:lvl w:ilvl="3" w:tplc="CA98CF34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ar-SA"/>
      </w:rPr>
    </w:lvl>
    <w:lvl w:ilvl="4" w:tplc="8EBC4C38">
      <w:numFmt w:val="bullet"/>
      <w:lvlText w:val="•"/>
      <w:lvlJc w:val="left"/>
      <w:pPr>
        <w:ind w:left="4820" w:hanging="361"/>
      </w:pPr>
      <w:rPr>
        <w:rFonts w:hint="default"/>
        <w:lang w:val="en-US" w:eastAsia="en-US" w:bidi="ar-SA"/>
      </w:rPr>
    </w:lvl>
    <w:lvl w:ilvl="5" w:tplc="56685200">
      <w:numFmt w:val="bullet"/>
      <w:lvlText w:val="•"/>
      <w:lvlJc w:val="left"/>
      <w:pPr>
        <w:ind w:left="5810" w:hanging="361"/>
      </w:pPr>
      <w:rPr>
        <w:rFonts w:hint="default"/>
        <w:lang w:val="en-US" w:eastAsia="en-US" w:bidi="ar-SA"/>
      </w:rPr>
    </w:lvl>
    <w:lvl w:ilvl="6" w:tplc="3EE8A998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B1AC92A6">
      <w:numFmt w:val="bullet"/>
      <w:lvlText w:val="•"/>
      <w:lvlJc w:val="left"/>
      <w:pPr>
        <w:ind w:left="7790" w:hanging="361"/>
      </w:pPr>
      <w:rPr>
        <w:rFonts w:hint="default"/>
        <w:lang w:val="en-US" w:eastAsia="en-US" w:bidi="ar-SA"/>
      </w:rPr>
    </w:lvl>
    <w:lvl w:ilvl="8" w:tplc="8C8EB394">
      <w:numFmt w:val="bullet"/>
      <w:lvlText w:val="•"/>
      <w:lvlJc w:val="left"/>
      <w:pPr>
        <w:ind w:left="878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3B20090"/>
    <w:multiLevelType w:val="hybridMultilevel"/>
    <w:tmpl w:val="92B8302A"/>
    <w:lvl w:ilvl="0" w:tplc="3F60C4F8">
      <w:start w:val="1"/>
      <w:numFmt w:val="upperLetter"/>
      <w:lvlText w:val="%1."/>
      <w:lvlJc w:val="left"/>
      <w:pPr>
        <w:ind w:left="860" w:hanging="361"/>
      </w:pPr>
      <w:rPr>
        <w:rFonts w:hint="default"/>
        <w:spacing w:val="0"/>
        <w:w w:val="99"/>
        <w:lang w:val="en-US" w:eastAsia="en-US" w:bidi="ar-SA"/>
      </w:rPr>
    </w:lvl>
    <w:lvl w:ilvl="1" w:tplc="D2127F18">
      <w:numFmt w:val="bullet"/>
      <w:lvlText w:val="•"/>
      <w:lvlJc w:val="left"/>
      <w:pPr>
        <w:ind w:left="1850" w:hanging="361"/>
      </w:pPr>
      <w:rPr>
        <w:rFonts w:hint="default"/>
        <w:lang w:val="en-US" w:eastAsia="en-US" w:bidi="ar-SA"/>
      </w:rPr>
    </w:lvl>
    <w:lvl w:ilvl="2" w:tplc="5C12AB84">
      <w:numFmt w:val="bullet"/>
      <w:lvlText w:val="•"/>
      <w:lvlJc w:val="left"/>
      <w:pPr>
        <w:ind w:left="2840" w:hanging="361"/>
      </w:pPr>
      <w:rPr>
        <w:rFonts w:hint="default"/>
        <w:lang w:val="en-US" w:eastAsia="en-US" w:bidi="ar-SA"/>
      </w:rPr>
    </w:lvl>
    <w:lvl w:ilvl="3" w:tplc="7CBC9FB0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ar-SA"/>
      </w:rPr>
    </w:lvl>
    <w:lvl w:ilvl="4" w:tplc="AE86EB0E">
      <w:numFmt w:val="bullet"/>
      <w:lvlText w:val="•"/>
      <w:lvlJc w:val="left"/>
      <w:pPr>
        <w:ind w:left="4820" w:hanging="361"/>
      </w:pPr>
      <w:rPr>
        <w:rFonts w:hint="default"/>
        <w:lang w:val="en-US" w:eastAsia="en-US" w:bidi="ar-SA"/>
      </w:rPr>
    </w:lvl>
    <w:lvl w:ilvl="5" w:tplc="FB62A760">
      <w:numFmt w:val="bullet"/>
      <w:lvlText w:val="•"/>
      <w:lvlJc w:val="left"/>
      <w:pPr>
        <w:ind w:left="5810" w:hanging="361"/>
      </w:pPr>
      <w:rPr>
        <w:rFonts w:hint="default"/>
        <w:lang w:val="en-US" w:eastAsia="en-US" w:bidi="ar-SA"/>
      </w:rPr>
    </w:lvl>
    <w:lvl w:ilvl="6" w:tplc="9A8ED5AC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9DEA81CE">
      <w:numFmt w:val="bullet"/>
      <w:lvlText w:val="•"/>
      <w:lvlJc w:val="left"/>
      <w:pPr>
        <w:ind w:left="7790" w:hanging="361"/>
      </w:pPr>
      <w:rPr>
        <w:rFonts w:hint="default"/>
        <w:lang w:val="en-US" w:eastAsia="en-US" w:bidi="ar-SA"/>
      </w:rPr>
    </w:lvl>
    <w:lvl w:ilvl="8" w:tplc="5D5266E2">
      <w:numFmt w:val="bullet"/>
      <w:lvlText w:val="•"/>
      <w:lvlJc w:val="left"/>
      <w:pPr>
        <w:ind w:left="878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04F5D82"/>
    <w:multiLevelType w:val="hybridMultilevel"/>
    <w:tmpl w:val="2E5A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7C8"/>
    <w:rsid w:val="000006A3"/>
    <w:rsid w:val="000626CF"/>
    <w:rsid w:val="00111344"/>
    <w:rsid w:val="003A6991"/>
    <w:rsid w:val="00433008"/>
    <w:rsid w:val="0047383E"/>
    <w:rsid w:val="004849B0"/>
    <w:rsid w:val="004B0DD8"/>
    <w:rsid w:val="007E1ADF"/>
    <w:rsid w:val="00A74BD8"/>
    <w:rsid w:val="00AC366A"/>
    <w:rsid w:val="00D837C8"/>
    <w:rsid w:val="00E67AB6"/>
    <w:rsid w:val="00F24835"/>
    <w:rsid w:val="00F8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51BA"/>
  <w15:docId w15:val="{E4A05F93-7B2F-43DE-A397-AC5DDBA0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oning@CRgov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oning@CRgov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0A279-C7E5-445E-8CB1-9937AD20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Shipley</dc:creator>
  <dc:description/>
  <cp:lastModifiedBy>Tammy King</cp:lastModifiedBy>
  <cp:revision>2</cp:revision>
  <dcterms:created xsi:type="dcterms:W3CDTF">2025-12-03T15:45:00Z</dcterms:created>
  <dcterms:modified xsi:type="dcterms:W3CDTF">2025-12-03T15:45:00Z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2025-06-12T00:00:00Z</vt:filetime>
  </property>
  <property fmtid="{D5CDD505-2E9C-101B-9397-08002B2CF9AE}" pid="5" name="Producer">
    <vt:lpwstr>Adobe PDF Library 25.1.208</vt:lpwstr>
  </property>
  <property fmtid="{D5CDD505-2E9C-101B-9397-08002B2CF9AE}" pid="6" name="SourceModified">
    <vt:lpwstr>D:20250317162321</vt:lpwstr>
  </property>
</Properties>
</file>